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79" w:rsidRPr="001D2479" w:rsidRDefault="001D2479" w:rsidP="001D2479">
      <w:pPr>
        <w:spacing w:line="360" w:lineRule="auto"/>
        <w:jc w:val="center"/>
        <w:rPr>
          <w:rFonts w:ascii="Times New Roman" w:hAnsi="Times New Roman" w:cs="Times New Roman"/>
          <w:sz w:val="24"/>
        </w:rPr>
      </w:pPr>
      <w:r w:rsidRPr="001D2479">
        <w:rPr>
          <w:rFonts w:ascii="Times New Roman" w:hAnsi="Times New Roman" w:cs="Times New Roman"/>
          <w:sz w:val="24"/>
          <w:lang w:val="id-ID"/>
        </w:rPr>
        <w:t>STUDI PENDEKATAN TERMAL SOLVEN DAN WAKTU KONTAK PADA EKSTRAKSI BERTINGKAT KOMPONEN BIOAKTIF PESTISIDA BUNGA KENCANA UNGU (</w:t>
      </w:r>
      <w:r w:rsidRPr="001D2479">
        <w:rPr>
          <w:rFonts w:ascii="Times New Roman" w:hAnsi="Times New Roman" w:cs="Times New Roman"/>
          <w:i/>
          <w:sz w:val="24"/>
          <w:lang w:val="id-ID"/>
        </w:rPr>
        <w:t>Ruellia simplex</w:t>
      </w:r>
      <w:r w:rsidRPr="001D2479">
        <w:rPr>
          <w:rFonts w:ascii="Times New Roman" w:hAnsi="Times New Roman" w:cs="Times New Roman"/>
          <w:sz w:val="24"/>
          <w:lang w:val="id-ID"/>
        </w:rPr>
        <w:t>)</w:t>
      </w:r>
    </w:p>
    <w:p w:rsidR="001D2479" w:rsidRPr="001D2479" w:rsidRDefault="001D2479" w:rsidP="001D2479">
      <w:pPr>
        <w:spacing w:line="360" w:lineRule="auto"/>
        <w:jc w:val="center"/>
        <w:rPr>
          <w:rFonts w:ascii="Times New Roman" w:hAnsi="Times New Roman" w:cs="Times New Roman"/>
          <w:sz w:val="24"/>
        </w:rPr>
      </w:pPr>
      <w:r w:rsidRPr="001D2479">
        <w:rPr>
          <w:rFonts w:ascii="Times New Roman" w:hAnsi="Times New Roman" w:cs="Times New Roman"/>
          <w:sz w:val="24"/>
        </w:rPr>
        <w:t>STUDY OF THERMAL APPROACH OF SOLVENT AND CONTACT TIME IN MULTIPLE EXTRACTION OF BIOACTIVE COMPONENTS OF PURPLE FLOWER PESTICIDE (Ruellia simplex)</w:t>
      </w:r>
    </w:p>
    <w:p w:rsidR="001D2479" w:rsidRP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ABSTRAK</w:t>
      </w:r>
      <w:r w:rsidRPr="001D2479">
        <w:rPr>
          <w:rFonts w:ascii="Times New Roman" w:hAnsi="Times New Roman" w:cs="Times New Roman"/>
          <w:sz w:val="24"/>
        </w:rPr>
        <w:t xml:space="preserve"> (Bahasa Indonesia)</w:t>
      </w:r>
    </w:p>
    <w:p w:rsidR="001D2479" w:rsidRP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Bunga kencana ungu (Ruellia simplex) merupakan tanaman yang berpotensi sebagai sumber pestisida nabati karena mengandung berbagai senyawa metabolit sekunder seperti alkaloid, flavonoid, saponin, tanin, terpenoid, dan steroid. Penelitian ini bertujuan untuk mengetahui pengaruh perlakuan termal solven air, waktu kontak, serta kombinasi keduanya terhadap hasil ekstraksi bertingkat komponen bioaktif pestisida vegetasi bunga kencana ungu. Penelitian menggunakan metode Rancangan Acak Lengkap (RAL) dua faktor, yaitu termal solven air (40°C, 50°C, 60°C, 70°C, 80°C, 90°C, dan 100°C) dan waktu kontak (10, 15, dan 20 menit). Parameter yang diamati meliputi rendemen ekstrak dan hasil skrining fitokimia secara kualitatif. Data dianalisis menggunakan sidik ragam (ANOVA) dan dilanjutkan dengan uji Duncan Multiple R</w:t>
      </w:r>
      <w:r w:rsidRPr="001D2479">
        <w:rPr>
          <w:rFonts w:ascii="Times New Roman" w:hAnsi="Times New Roman" w:cs="Times New Roman"/>
          <w:sz w:val="24"/>
        </w:rPr>
        <w:t>ange Test (DMRT) pada taraf 5%.</w:t>
      </w:r>
    </w:p>
    <w:p w:rsidR="001D2479" w:rsidRP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Hasil penelitian menunjukkan bahwa kombinasi perlakuan berpengaruh nyata terhadap rendemen ekstrak. Rendemen tertinggi diperoleh pada perlakuan suhu 50°C dengan waktu kontak 20 menit (T2t3) sebesar 14,39%, sedangkan rendemen terendah diperoleh pada suhu 100°C dengan waktu kontak 10 menit (T7t1) sebesar 8,66%. Peningkatan waktu kontak cenderung meningkatkan rendemen, terutama pada suhu rendah hingga menengah, sedangkan suhu tinggi berpotensi menyebabkan degradasi senyawa bioaktif yang bersifat termolabil. Hasil skrining fitokimia menunjukkan bahwa ekstrak bunga kencana ungu positif mengandung alkaloid, flavonoid, saponin, tanin, terpenoid, dan steroid. Dengan demikian, kombinasi suhu menengah dan waktu kontak lebih lama merupakan kondisi optimal dalam meningkatkan efisiensi ekstraksi komponen bioaktif yang berpotensi sebagai pes</w:t>
      </w:r>
      <w:r w:rsidRPr="001D2479">
        <w:rPr>
          <w:rFonts w:ascii="Times New Roman" w:hAnsi="Times New Roman" w:cs="Times New Roman"/>
          <w:sz w:val="24"/>
        </w:rPr>
        <w:t>tisida nabati ramah lingkungan.</w:t>
      </w:r>
    </w:p>
    <w:p w:rsidR="001D2479" w:rsidRP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Kata kunci: Ruellia simplex, termal solven, waktu kontak, ekstraksi bertingkat, pestisida nabati, skrining fitokimia.</w:t>
      </w:r>
    </w:p>
    <w:p w:rsidR="001D2479" w:rsidRDefault="001D2479" w:rsidP="001D2479">
      <w:pPr>
        <w:spacing w:line="360" w:lineRule="auto"/>
        <w:jc w:val="center"/>
        <w:rPr>
          <w:rFonts w:ascii="Times New Roman" w:hAnsi="Times New Roman" w:cs="Times New Roman"/>
          <w:b/>
          <w:sz w:val="24"/>
        </w:rPr>
      </w:pPr>
    </w:p>
    <w:p w:rsidR="001D2479" w:rsidRDefault="001D2479" w:rsidP="001D2479">
      <w:pPr>
        <w:spacing w:line="360" w:lineRule="auto"/>
        <w:jc w:val="center"/>
        <w:rPr>
          <w:rFonts w:ascii="Times New Roman" w:hAnsi="Times New Roman" w:cs="Times New Roman"/>
          <w:sz w:val="24"/>
        </w:rPr>
      </w:pPr>
    </w:p>
    <w:p w:rsidR="001D2479" w:rsidRPr="001D2479" w:rsidRDefault="001D2479" w:rsidP="001D2479">
      <w:pPr>
        <w:spacing w:line="360" w:lineRule="auto"/>
        <w:rPr>
          <w:rFonts w:ascii="Times New Roman" w:hAnsi="Times New Roman" w:cs="Times New Roman"/>
          <w:sz w:val="24"/>
        </w:rPr>
      </w:pPr>
      <w:r>
        <w:rPr>
          <w:rFonts w:ascii="Times New Roman" w:hAnsi="Times New Roman" w:cs="Times New Roman"/>
          <w:sz w:val="24"/>
        </w:rPr>
        <w:lastRenderedPageBreak/>
        <w:t>ABSTRACT (English Version)</w:t>
      </w:r>
    </w:p>
    <w:p w:rsidR="001D2479" w:rsidRP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Purple kencana flower (Ruellia simplex) has potential as a source of botanical pesticides due to its secondary metabolites such as alkaloids, flavonoids, saponins, tannins, terpenoids, and steroids. This study aimed to determine the effect of thermal water solvent treatment, contact time, and their combination on the stepwise extraction yield of bioactive pesticide components from Ruellia simplex vegetation. The research employed a Completely Randomized Design (CRD) with two factors: thermal water solvent (40°C, 50°C, 60°C, 70°C, 80°C, 90°C, and 100°C) and contact time (10, 15, and 20 minutes). The observed parameters included extraction yield and qualitative phytochemical screening results. Data were analyzed using Analysis of Variance (ANOVA) followed by Duncan Multiple Range Test (DM</w:t>
      </w:r>
      <w:r>
        <w:rPr>
          <w:rFonts w:ascii="Times New Roman" w:hAnsi="Times New Roman" w:cs="Times New Roman"/>
          <w:sz w:val="24"/>
        </w:rPr>
        <w:t>RT) at a 5% significance level.</w:t>
      </w:r>
    </w:p>
    <w:p w:rsidR="001D2479" w:rsidRP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The results indicated that treatment combinations significantly affected extraction yield. The highest yield (14.39%) was obtained at 50°C with a contact time of 20 minutes (T2t3), while the lowest yield (8.66%) was recorded at 100°C with a contact time of 10 minutes (T7t1). Increasing contact time tended to improve extraction yield, particularly at low to moderate temperatures, whereas high temperatures potentially caused degradation of thermolabile bioactive compounds. Phytochemical screening confirmed the presence of alkaloids, flavonoids, saponins, tannins, terpenoids, and steroids in the extracts. Therefore, moderate temperature combined with longer contact time represents the optimal condition for enhancing the extraction efficiency of bioactive compounds with potential as environmentally friendly botanical pesticides.</w:t>
      </w:r>
    </w:p>
    <w:p w:rsidR="001D2479" w:rsidRDefault="001D2479" w:rsidP="001D2479">
      <w:pPr>
        <w:spacing w:line="360" w:lineRule="auto"/>
        <w:rPr>
          <w:rFonts w:ascii="Times New Roman" w:hAnsi="Times New Roman" w:cs="Times New Roman"/>
          <w:sz w:val="24"/>
        </w:rPr>
      </w:pPr>
      <w:r w:rsidRPr="001D2479">
        <w:rPr>
          <w:rFonts w:ascii="Times New Roman" w:hAnsi="Times New Roman" w:cs="Times New Roman"/>
          <w:sz w:val="24"/>
        </w:rPr>
        <w:t>Keywords: Ruellia simplex, thermal solvent, contact time, stepwise extraction, botanical pesticide, phytochemical screening.</w:t>
      </w:r>
    </w:p>
    <w:p w:rsidR="001D2479" w:rsidRDefault="001D2479" w:rsidP="001D2479">
      <w:pPr>
        <w:spacing w:line="360" w:lineRule="auto"/>
        <w:rPr>
          <w:rFonts w:ascii="Times New Roman" w:hAnsi="Times New Roman" w:cs="Times New Roman"/>
          <w:sz w:val="24"/>
        </w:rPr>
      </w:pPr>
    </w:p>
    <w:p w:rsidR="00E059B8" w:rsidRDefault="00E059B8" w:rsidP="001D2479">
      <w:pPr>
        <w:rPr>
          <w:b/>
          <w:sz w:val="24"/>
        </w:rPr>
      </w:pPr>
    </w:p>
    <w:p w:rsidR="001D2479" w:rsidRDefault="001D2479" w:rsidP="001D2479">
      <w:pPr>
        <w:rPr>
          <w:b/>
          <w:sz w:val="24"/>
        </w:rPr>
      </w:pPr>
    </w:p>
    <w:p w:rsidR="001D2479" w:rsidRDefault="001D2479" w:rsidP="001D2479">
      <w:pPr>
        <w:rPr>
          <w:b/>
          <w:sz w:val="24"/>
        </w:rPr>
      </w:pPr>
    </w:p>
    <w:p w:rsidR="001D2479" w:rsidRDefault="001D2479" w:rsidP="001D2479">
      <w:pPr>
        <w:rPr>
          <w:b/>
          <w:sz w:val="24"/>
        </w:rPr>
      </w:pPr>
    </w:p>
    <w:p w:rsidR="001D2479" w:rsidRDefault="001D2479" w:rsidP="001D2479">
      <w:pPr>
        <w:rPr>
          <w:b/>
          <w:sz w:val="24"/>
        </w:rPr>
      </w:pPr>
    </w:p>
    <w:p w:rsidR="001D2479" w:rsidRDefault="001D2479" w:rsidP="001D2479">
      <w:pPr>
        <w:rPr>
          <w:b/>
          <w:sz w:val="24"/>
        </w:rPr>
      </w:pPr>
    </w:p>
    <w:p w:rsidR="001D2479" w:rsidRDefault="001D2479" w:rsidP="001D2479">
      <w:pPr>
        <w:rPr>
          <w:b/>
          <w:sz w:val="24"/>
        </w:rPr>
      </w:pPr>
    </w:p>
    <w:p w:rsidR="001D2479" w:rsidRDefault="001D2479" w:rsidP="001D2479">
      <w:pPr>
        <w:rPr>
          <w:b/>
          <w:sz w:val="24"/>
        </w:rPr>
      </w:pPr>
    </w:p>
    <w:p w:rsidR="001D2479" w:rsidRPr="001D2479" w:rsidRDefault="001D2479" w:rsidP="001D2479">
      <w:pPr>
        <w:rPr>
          <w:b/>
          <w:sz w:val="24"/>
        </w:rPr>
      </w:pPr>
      <w:r w:rsidRPr="001D2479">
        <w:rPr>
          <w:b/>
          <w:sz w:val="24"/>
        </w:rPr>
        <w:lastRenderedPageBreak/>
        <w:t>Kata kunci: Ruellia simplex, ekstraksi bertingkat, termal solven air, waktu kontak, komponen bioaktif.</w:t>
      </w:r>
    </w:p>
    <w:p w:rsidR="001D2479" w:rsidRDefault="001D2479" w:rsidP="001D2479">
      <w:pPr>
        <w:rPr>
          <w:b/>
          <w:sz w:val="24"/>
        </w:rPr>
      </w:pPr>
      <w:r w:rsidRPr="001D2479">
        <w:rPr>
          <w:b/>
          <w:sz w:val="24"/>
        </w:rPr>
        <w:t>PENDAHULUAN</w:t>
      </w:r>
    </w:p>
    <w:p w:rsidR="004A6C0A" w:rsidRDefault="004A6C0A" w:rsidP="00335148">
      <w:pPr>
        <w:pStyle w:val="ListParagraph"/>
        <w:spacing w:line="360" w:lineRule="auto"/>
        <w:ind w:left="284" w:firstLine="436"/>
        <w:jc w:val="both"/>
        <w:rPr>
          <w:rFonts w:ascii="Times New Roman" w:hAnsi="Times New Roman" w:cs="Times New Roman"/>
          <w:bCs/>
          <w:i/>
          <w:iCs/>
          <w:sz w:val="24"/>
          <w:lang w:val="en-ID"/>
        </w:rPr>
        <w:sectPr w:rsidR="004A6C0A" w:rsidSect="001D2479">
          <w:pgSz w:w="12240" w:h="15840"/>
          <w:pgMar w:top="567" w:right="1440" w:bottom="993" w:left="1440" w:header="708" w:footer="708" w:gutter="0"/>
          <w:cols w:space="708"/>
          <w:docGrid w:linePitch="360"/>
        </w:sectPr>
      </w:pPr>
    </w:p>
    <w:p w:rsidR="00335148" w:rsidRPr="00AE113F" w:rsidRDefault="00335148" w:rsidP="00335148">
      <w:pPr>
        <w:pStyle w:val="ListParagraph"/>
        <w:spacing w:line="360" w:lineRule="auto"/>
        <w:ind w:left="284" w:firstLine="436"/>
        <w:jc w:val="both"/>
        <w:rPr>
          <w:rFonts w:ascii="Times New Roman" w:hAnsi="Times New Roman" w:cs="Times New Roman"/>
          <w:bCs/>
          <w:sz w:val="24"/>
          <w:lang w:val="en-ID"/>
        </w:rPr>
      </w:pPr>
      <w:r w:rsidRPr="000B3D22">
        <w:rPr>
          <w:rFonts w:ascii="Times New Roman" w:hAnsi="Times New Roman" w:cs="Times New Roman"/>
          <w:bCs/>
          <w:i/>
          <w:iCs/>
          <w:sz w:val="24"/>
          <w:lang w:val="en-ID"/>
        </w:rPr>
        <w:lastRenderedPageBreak/>
        <w:t>Ruellia simplex</w:t>
      </w:r>
      <w:r w:rsidRPr="000B3D22">
        <w:rPr>
          <w:rFonts w:ascii="Times New Roman" w:hAnsi="Times New Roman" w:cs="Times New Roman"/>
          <w:bCs/>
          <w:sz w:val="24"/>
          <w:lang w:val="en-ID"/>
        </w:rPr>
        <w:t xml:space="preserve"> berasal dari wilayah selatan Amerika Utara, selatan Amerika Selatan, dan Antilles. Tanaman ini memiliki ciri khas berupa daun berbentuk linier hingga lanset yang panjangnya antara 3 hingga 7 inci dengan urat daun yang sangat mencolok dan tersusun berpasangan sepanjang batang. Batangnya yang berwarna hijau hingga ungu memiliki pembengkakan nodal yang menonjol dan warnanya bervariasi tergantung paparan cahaya dan tingkat pupuk. Bunga ungu bertangkai ini berbentuk corong dengan lima kelopak yang tumbuh soliter atau dalam beberapa kelompok kecil pada bagian di mana daun menempel pada batang. Fenomena kleistogami (penyerbukan sendiri tanpa membuka bunga) diketahui terjadi dan ditandai dengan bunga kecil berbentuk tabung berwarna hijau kecokelatan yang tidak terbuka namun tetap menghasilkan buah melalui penyerbukan sendiri. Pembudidaya mencatat bahwa bunga mekar dari bulan Juni hingga Oktober, namun di alam liar, bunga dapat mekar sepanjang tahun</w:t>
      </w:r>
      <w:r>
        <w:rPr>
          <w:rFonts w:ascii="Times New Roman" w:hAnsi="Times New Roman" w:cs="Times New Roman"/>
          <w:bCs/>
          <w:sz w:val="24"/>
          <w:lang w:val="en-ID"/>
        </w:rPr>
        <w:t xml:space="preserve">. </w:t>
      </w:r>
      <w:r w:rsidRPr="000B3D22">
        <w:rPr>
          <w:rFonts w:ascii="Times New Roman" w:hAnsi="Times New Roman" w:cs="Times New Roman"/>
          <w:bCs/>
          <w:sz w:val="24"/>
          <w:lang w:val="en-ID"/>
        </w:rPr>
        <w:t xml:space="preserve">Pada kondisi panjang hari alami, pembungaan terbesar diamati antara akhir Mei hingga awal November di lanskap Florida </w:t>
      </w:r>
      <w:r>
        <w:rPr>
          <w:rFonts w:ascii="Times New Roman" w:hAnsi="Times New Roman" w:cs="Times New Roman"/>
          <w:bCs/>
          <w:sz w:val="24"/>
          <w:lang w:val="en-ID"/>
        </w:rPr>
        <w:t xml:space="preserve">Tengah. </w:t>
      </w:r>
      <w:r w:rsidRPr="000B3D22">
        <w:rPr>
          <w:rFonts w:ascii="Times New Roman" w:hAnsi="Times New Roman" w:cs="Times New Roman"/>
          <w:bCs/>
          <w:sz w:val="24"/>
          <w:lang w:val="en-ID"/>
        </w:rPr>
        <w:t xml:space="preserve">Kemungkinan jumlah bunga berhubungan dengan </w:t>
      </w:r>
      <w:r w:rsidRPr="000B3D22">
        <w:rPr>
          <w:rFonts w:ascii="Times New Roman" w:hAnsi="Times New Roman" w:cs="Times New Roman"/>
          <w:bCs/>
          <w:sz w:val="24"/>
          <w:lang w:val="en-ID"/>
        </w:rPr>
        <w:lastRenderedPageBreak/>
        <w:t>banyaknya cahaya yang diterima tanaman. Tanaman yang mendapatkan sinar matahari langsung lebih sering menghasilkan bunga. Buahnya berbentuk kapsul memanjang hingga 1 inci, mengandung sekitar 20 biji berbentuk bulat namun pipih. Saat matang, buah tersebut mengering dan melepaskan biji secara eksplosif. Ketika terkena kelembaban, biji mengeluarkan gel mirip lendir. Tahapan bunga dan buah bergantian sepanjang tahun di Florida</w:t>
      </w:r>
      <w:r>
        <w:rPr>
          <w:rFonts w:ascii="Times New Roman" w:hAnsi="Times New Roman" w:cs="Times New Roman"/>
          <w:bCs/>
          <w:sz w:val="24"/>
          <w:lang w:val="en-ID"/>
        </w:rPr>
        <w:fldChar w:fldCharType="begin" w:fldLock="1"/>
      </w:r>
      <w:r>
        <w:rPr>
          <w:rFonts w:ascii="Times New Roman" w:hAnsi="Times New Roman" w:cs="Times New Roman"/>
          <w:bCs/>
          <w:sz w:val="24"/>
          <w:lang w:val="en-ID"/>
        </w:rPr>
        <w:instrText>ADDIN CSL_CITATION {"citationItems":[{"id":"ITEM-1","itemData":{"DOI":"10.32473/edis-ep415-2020","abstract":"Minor Revision. Ruellia simplex (Mexican bluebell, Mexican petunia, or Britton's wild petunia) is an herbaceous perennial (USDA Hardiness Zone 8–11) in the family Acanthaceae. Five species of Ruellia are native to Florida, and three non-native species are listed as naturalized in the state, including R. simplex (Wunderlin et al. 2019). There has been some confusion about the name of this species, commonly referred to as Ruellia brittoniana, Ruellia coerulea, Ruellia tweediana, orRuellia malacosperma (USDA NRCS 2019; Wunderlin et al. 2019). Ruellia simplex C. Wright was the name used when this species was first described in Cuba in 1870; therefore, it has taxonomic priority (Ezcurra and Daniel 2007). This name is now widely used in the horticultural trade and amongst state agencies and will therefore be used in this publication.https://edis.ifas.ufl.edu/ep415","author":[{"dropping-particle":"","family":"Wilson","given":"Sandra B.","non-dropping-particle":"","parse-names":false,"suffix":""},{"dropping-particle":"","family":"Burkhead","given":"Adrienne","non-dropping-particle":"","parse-names":false,"suffix":""},{"dropping-particle":"","family":"Adams","given":"Carrie Reinhardt","non-dropping-particle":"","parse-names":false,"suffix":""},{"dropping-particle":"","family":"Freyre","given":"Rosanna","non-dropping-particle":"","parse-names":false,"suffix":""}],"container-title":"Jurnal UF Ifa Extensin University of Florida","id":"ITEM-1","issued":{"date-parts":[["2020"]]},"page":"1-8","title":"Natural Area Weeds: Mexican Petunia (Ruellia simplex)","type":"article-journal"},"uris":["http://www.mendeley.com/documents/?uuid=a2eb12fa-08e4-466b-ac76-16e6134022f5"]}],"mendeley":{"formattedCitation":"(Wilson &lt;i&gt;et al.&lt;/i&gt;, 2020)","plainTextFormattedCitation":"(Wilson et al., 2020)","previouslyFormattedCitation":"(Wilson &lt;i&gt;et al.&lt;/i&gt;, 2020)"},"properties":{"noteIndex":0},"schema":"https://github.com/citation-style-language/schema/raw/master/csl-citation.json"}</w:instrText>
      </w:r>
      <w:r>
        <w:rPr>
          <w:rFonts w:ascii="Times New Roman" w:hAnsi="Times New Roman" w:cs="Times New Roman"/>
          <w:bCs/>
          <w:sz w:val="24"/>
          <w:lang w:val="en-ID"/>
        </w:rPr>
        <w:fldChar w:fldCharType="separate"/>
      </w:r>
      <w:r w:rsidRPr="00AC3462">
        <w:rPr>
          <w:rFonts w:ascii="Times New Roman" w:hAnsi="Times New Roman" w:cs="Times New Roman"/>
          <w:bCs/>
          <w:noProof/>
          <w:sz w:val="24"/>
          <w:lang w:val="en-ID"/>
        </w:rPr>
        <w:t xml:space="preserve">(Wilson </w:t>
      </w:r>
      <w:r w:rsidRPr="00AC3462">
        <w:rPr>
          <w:rFonts w:ascii="Times New Roman" w:hAnsi="Times New Roman" w:cs="Times New Roman"/>
          <w:bCs/>
          <w:i/>
          <w:noProof/>
          <w:sz w:val="24"/>
          <w:lang w:val="en-ID"/>
        </w:rPr>
        <w:t>et al.</w:t>
      </w:r>
      <w:r w:rsidRPr="00AC3462">
        <w:rPr>
          <w:rFonts w:ascii="Times New Roman" w:hAnsi="Times New Roman" w:cs="Times New Roman"/>
          <w:bCs/>
          <w:noProof/>
          <w:sz w:val="24"/>
          <w:lang w:val="en-ID"/>
        </w:rPr>
        <w:t>, 2020)</w:t>
      </w:r>
      <w:r>
        <w:rPr>
          <w:rFonts w:ascii="Times New Roman" w:hAnsi="Times New Roman" w:cs="Times New Roman"/>
          <w:bCs/>
          <w:sz w:val="24"/>
          <w:lang w:val="en-ID"/>
        </w:rPr>
        <w:fldChar w:fldCharType="end"/>
      </w:r>
      <w:r>
        <w:rPr>
          <w:rFonts w:ascii="Times New Roman" w:hAnsi="Times New Roman" w:cs="Times New Roman"/>
          <w:bCs/>
          <w:sz w:val="24"/>
          <w:lang w:val="en-ID"/>
        </w:rPr>
        <w:t>.</w:t>
      </w:r>
    </w:p>
    <w:p w:rsidR="00335148" w:rsidRDefault="00335148" w:rsidP="00335148">
      <w:pPr>
        <w:pStyle w:val="ListParagraph"/>
        <w:spacing w:line="360" w:lineRule="auto"/>
        <w:ind w:left="284" w:firstLine="436"/>
        <w:jc w:val="both"/>
        <w:rPr>
          <w:rFonts w:ascii="Times New Roman" w:hAnsi="Times New Roman" w:cs="Times New Roman"/>
          <w:bCs/>
          <w:sz w:val="24"/>
          <w:lang w:val="id-ID"/>
        </w:rPr>
      </w:pPr>
      <w:r w:rsidRPr="009957CF">
        <w:rPr>
          <w:rFonts w:ascii="Times New Roman" w:hAnsi="Times New Roman" w:cs="Times New Roman"/>
          <w:bCs/>
          <w:sz w:val="24"/>
          <w:lang w:val="id-ID"/>
        </w:rPr>
        <w:t>Bunga kencana ungu (</w:t>
      </w:r>
      <w:r w:rsidRPr="009957CF">
        <w:rPr>
          <w:rFonts w:ascii="Times New Roman" w:hAnsi="Times New Roman" w:cs="Times New Roman"/>
          <w:bCs/>
          <w:i/>
          <w:iCs/>
          <w:sz w:val="24"/>
          <w:lang w:val="id-ID"/>
        </w:rPr>
        <w:t>Ruellia simplex</w:t>
      </w:r>
      <w:r w:rsidRPr="009957CF">
        <w:rPr>
          <w:rFonts w:ascii="Times New Roman" w:hAnsi="Times New Roman" w:cs="Times New Roman"/>
          <w:bCs/>
          <w:sz w:val="24"/>
          <w:lang w:val="id-ID"/>
        </w:rPr>
        <w:t xml:space="preserve">), yang termasuk dalam keluarga </w:t>
      </w:r>
      <w:r w:rsidRPr="009957CF">
        <w:rPr>
          <w:rFonts w:ascii="Times New Roman" w:hAnsi="Times New Roman" w:cs="Times New Roman"/>
          <w:bCs/>
          <w:i/>
          <w:iCs/>
          <w:sz w:val="24"/>
          <w:lang w:val="id-ID"/>
        </w:rPr>
        <w:t>Acanthaceae</w:t>
      </w:r>
      <w:r w:rsidRPr="009957CF">
        <w:rPr>
          <w:rFonts w:ascii="Times New Roman" w:hAnsi="Times New Roman" w:cs="Times New Roman"/>
          <w:bCs/>
          <w:sz w:val="24"/>
          <w:lang w:val="id-ID"/>
        </w:rPr>
        <w:t xml:space="preserve">, tumbuh subur di berbagai tempat seperti semak-semak, pematang sawah, bahkan di pinggir jalan. Tanaman ini telah banyak dimanfaatkan sebagai tanaman hias di berbagai negara Asia, seperti Thailand, Malaysia, Indonesia, serta kawasan tropis lainnya. Meskipun begitu, di Indonesia, pemanfaatan tanaman ini masih terbatas, terutama pada bagian bunganya, karena sering dianggap sebagai gulma. Bunga kencana ungu memiliki ukuran panjang sekitar 5 hingga 5,5 cm dengan warna bunga yang khas, yakni biru keunguan. Selain potensinya sebagai tanaman hias, tanaman ini juga memiliki kandungan fitokimia yang </w:t>
      </w:r>
      <w:r w:rsidRPr="009957CF">
        <w:rPr>
          <w:rFonts w:ascii="Times New Roman" w:hAnsi="Times New Roman" w:cs="Times New Roman"/>
          <w:bCs/>
          <w:sz w:val="24"/>
          <w:lang w:val="id-ID"/>
        </w:rPr>
        <w:lastRenderedPageBreak/>
        <w:t>berharga, seperti flavonoid dan saponin, yang berpotensi digunakan dalam bidang kesehatan dan kosmetik. Pengembangan lebih lanjut dapat meningkatkan nilai manfaat tanaman ini di Indonesia</w:t>
      </w:r>
      <w:r>
        <w:rPr>
          <w:rFonts w:ascii="Times New Roman" w:hAnsi="Times New Roman" w:cs="Times New Roman"/>
          <w:bCs/>
          <w:sz w:val="24"/>
          <w:lang w:val="id-ID"/>
        </w:rPr>
        <w:fldChar w:fldCharType="begin" w:fldLock="1"/>
      </w:r>
      <w:r>
        <w:rPr>
          <w:rFonts w:ascii="Times New Roman" w:hAnsi="Times New Roman" w:cs="Times New Roman"/>
          <w:bCs/>
          <w:sz w:val="24"/>
          <w:lang w:val="id-ID"/>
        </w:rPr>
        <w:instrText>ADDIN CSL_CITATION {"citationItems":[{"id":"ITEM-1","itemData":{"ISBN":"9786027064836","abstract":"… zat warna alami, contohnya seperti ubi ungu yang pernah dimanfaatkan ekstrak antosianinnya oleh … ungu memiliki kandungan pigmen antosianin jenis malvidin yang tersedia cukup besar pada bagian bunga, dengan demikian penelitian ini menggunakan bunga kencana ungu …","author":[{"dropping-particle":"","family":"Sari","given":"Ayu Nirmala","non-dropping-particle":"","parse-names":false,"suffix":""},{"dropping-particle":"","family":"Tazkiya","given":"Alifia","non-dropping-particle":"","parse-names":false,"suffix":""},{"dropping-particle":"","family":"Mafira","given":"Yudi","non-dropping-particle":"","parse-names":false,"suffix":""}],"container-title":"Prosiding Seminar Nasional Biotik","id":"ITEM-1","issue":"1","issued":{"date-parts":[["2020"]]},"page":"373-377","title":"Ekstrak Air Bunga Kencana Ungu Sebagai Pewarnaan Alternatif Preparat Sediaan Apusan Darah Tepi (SADT)","type":"article-journal","volume":"1"},"uris":["http://www.mendeley.com/documents/?uuid=90bdbce9-90dd-4e13-8fed-9051852a4535"]}],"mendeley":{"formattedCitation":"(Sari &lt;i&gt;et al.&lt;/i&gt;, 2020)","plainTextFormattedCitation":"(Sari et al., 2020)","previouslyFormattedCitation":"(Sari &lt;i&gt;et al.&lt;/i&gt;, 2020)"},"properties":{"noteIndex":0},"schema":"https://github.com/citation-style-language/schema/raw/master/csl-citation.json"}</w:instrText>
      </w:r>
      <w:r>
        <w:rPr>
          <w:rFonts w:ascii="Times New Roman" w:hAnsi="Times New Roman" w:cs="Times New Roman"/>
          <w:bCs/>
          <w:sz w:val="24"/>
          <w:lang w:val="id-ID"/>
        </w:rPr>
        <w:fldChar w:fldCharType="separate"/>
      </w:r>
      <w:r w:rsidRPr="00AC3462">
        <w:rPr>
          <w:rFonts w:ascii="Times New Roman" w:hAnsi="Times New Roman" w:cs="Times New Roman"/>
          <w:bCs/>
          <w:noProof/>
          <w:sz w:val="24"/>
          <w:lang w:val="id-ID"/>
        </w:rPr>
        <w:t xml:space="preserve">(Sari </w:t>
      </w:r>
      <w:r w:rsidRPr="00AC3462">
        <w:rPr>
          <w:rFonts w:ascii="Times New Roman" w:hAnsi="Times New Roman" w:cs="Times New Roman"/>
          <w:bCs/>
          <w:i/>
          <w:noProof/>
          <w:sz w:val="24"/>
          <w:lang w:val="id-ID"/>
        </w:rPr>
        <w:t>et al.</w:t>
      </w:r>
      <w:r w:rsidRPr="00AC3462">
        <w:rPr>
          <w:rFonts w:ascii="Times New Roman" w:hAnsi="Times New Roman" w:cs="Times New Roman"/>
          <w:bCs/>
          <w:noProof/>
          <w:sz w:val="24"/>
          <w:lang w:val="id-ID"/>
        </w:rPr>
        <w:t>, 2020)</w:t>
      </w:r>
      <w:r>
        <w:rPr>
          <w:rFonts w:ascii="Times New Roman" w:hAnsi="Times New Roman" w:cs="Times New Roman"/>
          <w:bCs/>
          <w:sz w:val="24"/>
          <w:lang w:val="id-ID"/>
        </w:rPr>
        <w:fldChar w:fldCharType="end"/>
      </w:r>
      <w:r w:rsidRPr="009957CF">
        <w:rPr>
          <w:rFonts w:ascii="Times New Roman" w:hAnsi="Times New Roman" w:cs="Times New Roman"/>
          <w:bCs/>
          <w:sz w:val="24"/>
          <w:lang w:val="id-ID"/>
        </w:rPr>
        <w:t>.</w:t>
      </w:r>
    </w:p>
    <w:p w:rsidR="00335148" w:rsidRPr="00B10FAF" w:rsidRDefault="00335148" w:rsidP="00335148">
      <w:pPr>
        <w:pStyle w:val="ListParagraph"/>
        <w:spacing w:line="360" w:lineRule="auto"/>
        <w:ind w:left="284" w:firstLine="436"/>
        <w:jc w:val="both"/>
        <w:rPr>
          <w:rFonts w:ascii="Times New Roman" w:hAnsi="Times New Roman" w:cs="Times New Roman"/>
          <w:bCs/>
          <w:sz w:val="24"/>
          <w:lang w:val="id-ID"/>
        </w:rPr>
      </w:pPr>
      <w:r w:rsidRPr="004B2AFC">
        <w:rPr>
          <w:rFonts w:ascii="Times New Roman" w:hAnsi="Times New Roman" w:cs="Times New Roman"/>
          <w:bCs/>
          <w:sz w:val="24"/>
          <w:lang w:val="id-ID"/>
        </w:rPr>
        <w:t>Bunga kencana ungu (</w:t>
      </w:r>
      <w:r w:rsidRPr="004B2AFC">
        <w:rPr>
          <w:rFonts w:ascii="Times New Roman" w:hAnsi="Times New Roman" w:cs="Times New Roman"/>
          <w:bCs/>
          <w:i/>
          <w:iCs/>
          <w:sz w:val="24"/>
          <w:lang w:val="id-ID"/>
        </w:rPr>
        <w:t>Ruellia simplex</w:t>
      </w:r>
      <w:r w:rsidRPr="004B2AFC">
        <w:rPr>
          <w:rFonts w:ascii="Times New Roman" w:hAnsi="Times New Roman" w:cs="Times New Roman"/>
          <w:bCs/>
          <w:sz w:val="24"/>
          <w:lang w:val="id-ID"/>
        </w:rPr>
        <w:t xml:space="preserve">) adalah tanaman gulma yang tumbuh secara liar dan mudah beradaptasi dengan berbagai kondisi lingkungan. Tanaman ini, yang juga dikenal sebagai pletekan dalam beberapa bahasa daerah, berasal dari genus </w:t>
      </w:r>
      <w:r w:rsidRPr="004B2AFC">
        <w:rPr>
          <w:rFonts w:ascii="Times New Roman" w:hAnsi="Times New Roman" w:cs="Times New Roman"/>
          <w:bCs/>
          <w:i/>
          <w:iCs/>
          <w:sz w:val="24"/>
          <w:lang w:val="id-ID"/>
        </w:rPr>
        <w:t>Ruellia</w:t>
      </w:r>
      <w:r w:rsidRPr="004B2AFC">
        <w:rPr>
          <w:rFonts w:ascii="Times New Roman" w:hAnsi="Times New Roman" w:cs="Times New Roman"/>
          <w:bCs/>
          <w:sz w:val="24"/>
          <w:lang w:val="id-ID"/>
        </w:rPr>
        <w:t xml:space="preserve">dan berasal dari wilayah Amerika Tropis. Di Asia Tenggara, termasuk Indonesia, </w:t>
      </w:r>
      <w:r w:rsidRPr="004B2AFC">
        <w:rPr>
          <w:rFonts w:ascii="Times New Roman" w:hAnsi="Times New Roman" w:cs="Times New Roman"/>
          <w:bCs/>
          <w:i/>
          <w:iCs/>
          <w:sz w:val="24"/>
          <w:lang w:val="id-ID"/>
        </w:rPr>
        <w:t>Ruellia simplex</w:t>
      </w:r>
      <w:r w:rsidRPr="004B2AFC">
        <w:rPr>
          <w:rFonts w:ascii="Times New Roman" w:hAnsi="Times New Roman" w:cs="Times New Roman"/>
          <w:bCs/>
          <w:sz w:val="24"/>
          <w:lang w:val="id-ID"/>
        </w:rPr>
        <w:t>tumbuh subur sebagai tanaman liar, terutama di daerah dengan ketinggian mulai dari 150 meter di atas permukaan laut. Bunganya yang mencolok berwarna ungu dengan ukuran panjang sekitar 5 hingga 5,5 cm. Tanaman ini juga mengandung senyawa metabolit sekunder seperti alkaloid, triterpenoid, steroid, dan saponin, yang berpotensi bermanfaat dalam berbagai aplikasi kesehatan</w:t>
      </w:r>
      <w:r>
        <w:rPr>
          <w:rFonts w:ascii="Times New Roman" w:hAnsi="Times New Roman" w:cs="Times New Roman"/>
          <w:bCs/>
          <w:sz w:val="24"/>
          <w:lang w:val="id-ID"/>
        </w:rPr>
        <w:fldChar w:fldCharType="begin" w:fldLock="1"/>
      </w:r>
      <w:r>
        <w:rPr>
          <w:rFonts w:ascii="Times New Roman" w:hAnsi="Times New Roman" w:cs="Times New Roman"/>
          <w:bCs/>
          <w:sz w:val="24"/>
          <w:lang w:val="id-ID"/>
        </w:rPr>
        <w:instrText>ADDIN CSL_CITATION {"citationItems":[{"id":"ITEM-1","itemData":{"DOI":"10.56189/jpipm.v1i1.10","abstract":"Program pengabdian kepada masyarakat dalam bentuk sosialisasi kepada Mahasiswa Jurusan Biologi FMIPA UHO ini bertujuan untuk mengetahui kekontrasan warna preparat dan kejelasan preparat apusan darah dan preparat Squash akar Bawang merah (Allium cepa L.) yang diwarnai dengan ekstrak bunga Kencana ungu (Ruellia tuberosa L.). Metode pelaksanaan kegiatan pengabdian kepada masyarakat ini adalah : (1) ceramah; (2) demonstrasi cara, dan (3) bimbingan teknis. Pelaksanaan bimbingan teknis dalam kegiatan pengabdian kepada masyarakat ini, melalui beberapa tahap, yaitu : (1) pengambilan sampel; (2) pembuatan ekstrak bunga Kencana ungu; (3) pembuatan preparat apusan darah dan preparat Squash akar Bawang merah (Allium cepa L.); dan (4) . pengamatan preparat Squash akar Bawang merah diamati dengan menggunakan mikroskop cahaya. Hasil program yang diperoleh yaitu berdasarkan data kualitatif dan kuantitatif dapat dilihat kontras dan kejelasan pada preparat Squash akar Bawang merah yang menujukkan kejelasan terbaik adalah pewarnaan dengan ekstrak bunga Kencana ungu yaitu pada konsentrasi 40%, 60% dan 80% dengan rata-rata waktu pewarnaan 2 jam dan 2,5 jam.","author":[{"dropping-particle":"","family":"Malik","given":"Nurhayu","non-dropping-particle":"","parse-names":false,"suffix":""},{"dropping-particle":"","family":"Nasruddin","given":"","non-dropping-particle":"","parse-names":false,"suffix":""},{"dropping-particle":"","family":"Suriana","given":"","non-dropping-particle":"","parse-names":false,"suffix":""},{"dropping-particle":"","family":"Harlis","given":"Wa Ode","non-dropping-particle":"","parse-names":false,"suffix":""},{"dropping-particle":"","family":"Abdullah","given":"Sukmawati","non-dropping-particle":"","parse-names":false,"suffix":""}],"container-title":"JPIPM: Jurnal Pengembangan Inovasi dan Pembangunan Masyarakat","id":"ITEM-1","issue":"1","issued":{"date-parts":[["2023"]]},"page":"19-27","title":"SOSIALISASI PEMANFAATAN EKSTRAK BUNGA KENCANA UNGU (Ruellia Tuberosa L) SEBAGAI PEWARNA ALAMI PREPARAT SQUASH AKAR BAWANG MERAH (Allium Cepat L) PADA MAHASISWA JURUSAN BIOLOGI FAKULTAS MIPA UNIVERSITAS HALU OLEO","type":"article-journal","volume":"1"},"uris":["http://www.mendeley.com/documents/?uuid=a13d819f-35dd-4cec-8332-68be8dd479ae"]}],"mendeley":{"formattedCitation":"(Malik &lt;i&gt;et al.&lt;/i&gt;, 2023)","plainTextFormattedCitation":"(Malik et al., 2023)","previouslyFormattedCitation":"(Malik &lt;i&gt;et al.&lt;/i&gt;, 2023)"},"properties":{"noteIndex":0},"schema":"https://github.com/citation-style-language/schema/raw/master/csl-citation.json"}</w:instrText>
      </w:r>
      <w:r>
        <w:rPr>
          <w:rFonts w:ascii="Times New Roman" w:hAnsi="Times New Roman" w:cs="Times New Roman"/>
          <w:bCs/>
          <w:sz w:val="24"/>
          <w:lang w:val="id-ID"/>
        </w:rPr>
        <w:fldChar w:fldCharType="separate"/>
      </w:r>
      <w:r w:rsidRPr="00AC3462">
        <w:rPr>
          <w:rFonts w:ascii="Times New Roman" w:hAnsi="Times New Roman" w:cs="Times New Roman"/>
          <w:bCs/>
          <w:noProof/>
          <w:sz w:val="24"/>
          <w:lang w:val="id-ID"/>
        </w:rPr>
        <w:t xml:space="preserve">(Malik </w:t>
      </w:r>
      <w:r w:rsidRPr="00AC3462">
        <w:rPr>
          <w:rFonts w:ascii="Times New Roman" w:hAnsi="Times New Roman" w:cs="Times New Roman"/>
          <w:bCs/>
          <w:i/>
          <w:noProof/>
          <w:sz w:val="24"/>
          <w:lang w:val="id-ID"/>
        </w:rPr>
        <w:t>et al.</w:t>
      </w:r>
      <w:r w:rsidRPr="00AC3462">
        <w:rPr>
          <w:rFonts w:ascii="Times New Roman" w:hAnsi="Times New Roman" w:cs="Times New Roman"/>
          <w:bCs/>
          <w:noProof/>
          <w:sz w:val="24"/>
          <w:lang w:val="id-ID"/>
        </w:rPr>
        <w:t>, 2023)</w:t>
      </w:r>
      <w:r>
        <w:rPr>
          <w:rFonts w:ascii="Times New Roman" w:hAnsi="Times New Roman" w:cs="Times New Roman"/>
          <w:bCs/>
          <w:sz w:val="24"/>
          <w:lang w:val="id-ID"/>
        </w:rPr>
        <w:fldChar w:fldCharType="end"/>
      </w:r>
      <w:r>
        <w:rPr>
          <w:rFonts w:ascii="Times New Roman" w:hAnsi="Times New Roman" w:cs="Times New Roman"/>
          <w:bCs/>
          <w:sz w:val="24"/>
          <w:lang w:val="id-ID"/>
        </w:rPr>
        <w:t>.</w:t>
      </w:r>
    </w:p>
    <w:p w:rsidR="00335148" w:rsidRDefault="00335148" w:rsidP="00335148">
      <w:pPr>
        <w:pStyle w:val="ListParagraph"/>
        <w:spacing w:line="360" w:lineRule="auto"/>
        <w:ind w:left="284" w:firstLine="436"/>
        <w:jc w:val="both"/>
        <w:rPr>
          <w:rFonts w:ascii="Times New Roman" w:hAnsi="Times New Roman" w:cs="Times New Roman"/>
          <w:bCs/>
          <w:sz w:val="24"/>
          <w:lang w:val="id-ID"/>
        </w:rPr>
      </w:pPr>
      <w:r w:rsidRPr="00B10FAF">
        <w:rPr>
          <w:rFonts w:ascii="Times New Roman" w:hAnsi="Times New Roman" w:cs="Times New Roman"/>
          <w:bCs/>
          <w:i/>
          <w:iCs/>
          <w:sz w:val="24"/>
          <w:lang w:val="id-ID"/>
        </w:rPr>
        <w:t>Ruellia simplex</w:t>
      </w:r>
      <w:r w:rsidRPr="00B10FAF">
        <w:rPr>
          <w:rFonts w:ascii="Times New Roman" w:hAnsi="Times New Roman" w:cs="Times New Roman"/>
          <w:bCs/>
          <w:sz w:val="24"/>
          <w:lang w:val="id-ID"/>
        </w:rPr>
        <w:t xml:space="preserve"> biasa disebut sebagai </w:t>
      </w:r>
      <w:r w:rsidRPr="00B10FAF">
        <w:rPr>
          <w:rFonts w:ascii="Times New Roman" w:hAnsi="Times New Roman" w:cs="Times New Roman"/>
          <w:bCs/>
          <w:i/>
          <w:iCs/>
          <w:sz w:val="24"/>
          <w:lang w:val="id-ID"/>
        </w:rPr>
        <w:t>Mexican petunia</w:t>
      </w:r>
      <w:r w:rsidRPr="00B10FAF">
        <w:rPr>
          <w:rFonts w:ascii="Times New Roman" w:hAnsi="Times New Roman" w:cs="Times New Roman"/>
          <w:bCs/>
          <w:sz w:val="24"/>
          <w:lang w:val="id-ID"/>
        </w:rPr>
        <w:t xml:space="preserve"> atau </w:t>
      </w:r>
      <w:r w:rsidRPr="00B10FAF">
        <w:rPr>
          <w:rFonts w:ascii="Times New Roman" w:hAnsi="Times New Roman" w:cs="Times New Roman"/>
          <w:bCs/>
          <w:i/>
          <w:iCs/>
          <w:sz w:val="24"/>
          <w:lang w:val="id-ID"/>
        </w:rPr>
        <w:t>Texas petunia</w:t>
      </w:r>
      <w:r w:rsidRPr="00B10FAF">
        <w:rPr>
          <w:rFonts w:ascii="Times New Roman" w:hAnsi="Times New Roman" w:cs="Times New Roman"/>
          <w:bCs/>
          <w:sz w:val="24"/>
          <w:lang w:val="id-ID"/>
        </w:rPr>
        <w:t>. Tanaman ini adalah tanaman tahunan yang berakar kayu dan berizoma yang ditanam sebagai herba hias. Tanaman ini berasal dari Meksiko dan telah tersebar di banyak negara Afrika Barat seperti Nigeria, Ghana, dan Pantai Gading</w:t>
      </w:r>
      <w:r>
        <w:rPr>
          <w:rFonts w:ascii="Times New Roman" w:hAnsi="Times New Roman" w:cs="Times New Roman"/>
          <w:bCs/>
          <w:sz w:val="24"/>
          <w:lang w:val="id-ID"/>
        </w:rPr>
        <w:t xml:space="preserve">. </w:t>
      </w:r>
      <w:r w:rsidRPr="00B10FAF">
        <w:rPr>
          <w:rFonts w:ascii="Times New Roman" w:hAnsi="Times New Roman" w:cs="Times New Roman"/>
          <w:bCs/>
          <w:sz w:val="24"/>
          <w:lang w:val="id-ID"/>
        </w:rPr>
        <w:lastRenderedPageBreak/>
        <w:t xml:space="preserve">Cabang tanaman ini muncul dari tanah dengan beberapa batang berakar kayu dan memiliki daun memanjang berwarna ungu. Beberapa spesies dalam genus ini diduga beracun, terutama yang memiliki perbungaan atau bunga kemerahan. Spesies ini sering langka dan endemik di wilayah Mediterania yang menyebar jarang hingga ke daerah tropis, contohnya </w:t>
      </w:r>
      <w:r w:rsidRPr="00B10FAF">
        <w:rPr>
          <w:rFonts w:ascii="Times New Roman" w:hAnsi="Times New Roman" w:cs="Times New Roman"/>
          <w:bCs/>
          <w:i/>
          <w:iCs/>
          <w:sz w:val="24"/>
          <w:lang w:val="id-ID"/>
        </w:rPr>
        <w:t>Ruellia brittonianna</w:t>
      </w:r>
      <w:r>
        <w:rPr>
          <w:rFonts w:ascii="Times New Roman" w:hAnsi="Times New Roman" w:cs="Times New Roman"/>
          <w:bCs/>
          <w:sz w:val="24"/>
          <w:lang w:val="id-ID"/>
        </w:rPr>
        <w:t xml:space="preserve">. </w:t>
      </w:r>
      <w:r w:rsidRPr="00B10FAF">
        <w:rPr>
          <w:rFonts w:ascii="Times New Roman" w:hAnsi="Times New Roman" w:cs="Times New Roman"/>
          <w:bCs/>
          <w:sz w:val="24"/>
          <w:lang w:val="id-ID"/>
        </w:rPr>
        <w:t xml:space="preserve">Sebagian besar spesies dari genus </w:t>
      </w:r>
      <w:r w:rsidRPr="00B10FAF">
        <w:rPr>
          <w:rFonts w:ascii="Times New Roman" w:hAnsi="Times New Roman" w:cs="Times New Roman"/>
          <w:bCs/>
          <w:i/>
          <w:iCs/>
          <w:sz w:val="24"/>
          <w:lang w:val="id-ID"/>
        </w:rPr>
        <w:t>Ruellia</w:t>
      </w:r>
      <w:r w:rsidRPr="00B10FAF">
        <w:rPr>
          <w:rFonts w:ascii="Times New Roman" w:hAnsi="Times New Roman" w:cs="Times New Roman"/>
          <w:bCs/>
          <w:sz w:val="24"/>
          <w:lang w:val="id-ID"/>
        </w:rPr>
        <w:t xml:space="preserve">telah digunakan sebagai antipiretik, antioksidan, analgesik, antispasmodik, antivirus, antihipertensi, antijamur, antiulkus, antidiabetik, dan anti-inflamasi di Nigeria. Tanaman </w:t>
      </w:r>
      <w:r w:rsidRPr="00B10FAF">
        <w:rPr>
          <w:rFonts w:ascii="Times New Roman" w:hAnsi="Times New Roman" w:cs="Times New Roman"/>
          <w:bCs/>
          <w:i/>
          <w:iCs/>
          <w:sz w:val="24"/>
          <w:lang w:val="id-ID"/>
        </w:rPr>
        <w:t>Ruellia simplex</w:t>
      </w:r>
      <w:r w:rsidRPr="00B10FAF">
        <w:rPr>
          <w:rFonts w:ascii="Times New Roman" w:hAnsi="Times New Roman" w:cs="Times New Roman"/>
          <w:bCs/>
          <w:sz w:val="24"/>
          <w:lang w:val="id-ID"/>
        </w:rPr>
        <w:t>dilaporkan mengandung berbagai metabolit sekunder seperti glikosida, alkaloid, flavonoid, dan triterpenoid</w:t>
      </w:r>
      <w:r>
        <w:rPr>
          <w:rFonts w:ascii="Times New Roman" w:hAnsi="Times New Roman" w:cs="Times New Roman"/>
          <w:bCs/>
          <w:sz w:val="24"/>
          <w:lang w:val="id-ID"/>
        </w:rPr>
        <w:fldChar w:fldCharType="begin" w:fldLock="1"/>
      </w:r>
      <w:r>
        <w:rPr>
          <w:rFonts w:ascii="Times New Roman" w:hAnsi="Times New Roman" w:cs="Times New Roman"/>
          <w:bCs/>
          <w:sz w:val="24"/>
          <w:lang w:val="id-ID"/>
        </w:rPr>
        <w:instrText>ADDIN CSL_CITATION {"citationItems":[{"id":"ITEM-1","itemData":{"DOI":"10.29228/ijpbp.13","abstract":"Ruellia simplex is a medicinal plant whose leaf is used to treat pains, inflammation, and diabetes in Nigeria. The current study was undertaken to determine the antinociceptive (analgesics), anti-inflammatory, and antidiabetic activities of a novel fatty acid isolated from the leaf extract of R. simplex. Isolation of a novel fatty acid from the most active fraction was carried out on silica gel column chromatography while, antinociceptive, anti-inflammatory, and antidiabetic activities of the isolated compound were evaluated by acetic acid, carrageenan, and alloxan-induced animal models respectively. The chemical structure of the new compound was elucidated by FT-IR, NMR, GC-MS, and LC-MS. The isolated fatty acid showed inhibition of pains by decreasing abdominal writhing in mice in dose dependent fashion as well as reduced paw volume in the carrageenan-induced paw edema in rats at IC50 = 12.5 ± 1.08 μg/ml and 10.21 ± 1.02 μg/ml, respectively, whereas the antidiabetic activity showed a dose dependent reduction in blood sugar levels with IC50 = 6.02 ± 0.01 μg/ml. The compound showed the following features: R-COOH functional group at 3327 wavelength cm-1 by FTIR; EI-MS [M]+* at m/z 467, peak area 62.231% and RT 14.086 min by GC-MS; singly charged fragments at m/z 116.1 and m/z 465.1, RT 1.31 min by LC-MS and eight proton signals consisting of singlets and multiplets (1H), thirty carbon atoms (13C) NMR data. From the study, the novel fatty acid from R. simplex extract was potentially active for the treatment of pains, inflammation, and diabetes.","author":[{"dropping-particle":"","family":"Ukwubile","given":"Cletus Anes","non-dropping-particle":"","parse-names":false,"suffix":""},{"dropping-particle":"","family":"Nettey","given":"Henry","non-dropping-particle":"","parse-names":false,"suffix":""},{"dropping-particle":"","family":"Malgwi","given":"Troy Salvia","non-dropping-particle":"","parse-names":false,"suffix":""},{"dropping-particle":"","family":"Menkiti","given":"Nnamdi David","non-dropping-particle":"","parse-names":false,"suffix":""}],"container-title":"IJPBP: International Journal of Plant Based Pharmaceuticals","id":"ITEM-1","issue":"1","issued":{"date-parts":[["2023"]]},"page":"32-40","title":"Ruellia simplex C. Wright (Acanthaceae): Antinociceptive, anti-inflammatory, and antidiabetic activities of a novel fatty acid isolated from its leaf extract","type":"article-journal","volume":"3"},"uris":["http://www.mendeley.com/documents/?uuid=dab5b8a0-49d3-462a-bdcc-991c04beebdd"]}],"mendeley":{"formattedCitation":"(Ukwubile &lt;i&gt;et al.&lt;/i&gt;, 2023)","plainTextFormattedCitation":"(Ukwubile et al., 2023)","previouslyFormattedCitation":"(Ukwubile &lt;i&gt;et al.&lt;/i&gt;, 2023)"},"properties":{"noteIndex":0},"schema":"https://github.com/citation-style-language/schema/raw/master/csl-citation.json"}</w:instrText>
      </w:r>
      <w:r>
        <w:rPr>
          <w:rFonts w:ascii="Times New Roman" w:hAnsi="Times New Roman" w:cs="Times New Roman"/>
          <w:bCs/>
          <w:sz w:val="24"/>
          <w:lang w:val="id-ID"/>
        </w:rPr>
        <w:fldChar w:fldCharType="separate"/>
      </w:r>
      <w:r w:rsidRPr="00AC3462">
        <w:rPr>
          <w:rFonts w:ascii="Times New Roman" w:hAnsi="Times New Roman" w:cs="Times New Roman"/>
          <w:bCs/>
          <w:noProof/>
          <w:sz w:val="24"/>
          <w:lang w:val="id-ID"/>
        </w:rPr>
        <w:t xml:space="preserve">(Ukwubile </w:t>
      </w:r>
      <w:r w:rsidRPr="00AC3462">
        <w:rPr>
          <w:rFonts w:ascii="Times New Roman" w:hAnsi="Times New Roman" w:cs="Times New Roman"/>
          <w:bCs/>
          <w:i/>
          <w:noProof/>
          <w:sz w:val="24"/>
          <w:lang w:val="id-ID"/>
        </w:rPr>
        <w:t>et al.</w:t>
      </w:r>
      <w:r w:rsidRPr="00AC3462">
        <w:rPr>
          <w:rFonts w:ascii="Times New Roman" w:hAnsi="Times New Roman" w:cs="Times New Roman"/>
          <w:bCs/>
          <w:noProof/>
          <w:sz w:val="24"/>
          <w:lang w:val="id-ID"/>
        </w:rPr>
        <w:t>, 2023)</w:t>
      </w:r>
      <w:r>
        <w:rPr>
          <w:rFonts w:ascii="Times New Roman" w:hAnsi="Times New Roman" w:cs="Times New Roman"/>
          <w:bCs/>
          <w:sz w:val="24"/>
          <w:lang w:val="id-ID"/>
        </w:rPr>
        <w:fldChar w:fldCharType="end"/>
      </w:r>
      <w:r>
        <w:rPr>
          <w:rFonts w:ascii="Times New Roman" w:hAnsi="Times New Roman" w:cs="Times New Roman"/>
          <w:bCs/>
          <w:sz w:val="24"/>
          <w:lang w:val="id-ID"/>
        </w:rPr>
        <w:t>.</w:t>
      </w:r>
    </w:p>
    <w:p w:rsidR="00335148" w:rsidRDefault="00335148" w:rsidP="00335148">
      <w:pPr>
        <w:pStyle w:val="ListParagraph"/>
        <w:spacing w:line="360" w:lineRule="auto"/>
        <w:ind w:left="284" w:firstLine="436"/>
        <w:jc w:val="both"/>
        <w:rPr>
          <w:rFonts w:ascii="Times New Roman" w:hAnsi="Times New Roman" w:cs="Times New Roman"/>
          <w:bCs/>
          <w:sz w:val="24"/>
          <w:lang w:val="id-ID"/>
        </w:rPr>
      </w:pPr>
      <w:r w:rsidRPr="00CB7A94">
        <w:rPr>
          <w:rFonts w:ascii="Times New Roman" w:hAnsi="Times New Roman" w:cs="Times New Roman"/>
          <w:bCs/>
          <w:sz w:val="24"/>
          <w:lang w:val="id-ID"/>
        </w:rPr>
        <w:t xml:space="preserve">Skrining bioaktif merupakan metode yang digunakan untuk mengidentifikasi kandungan senyawa metabolit sekunder dalam bahan alam. Proses ini merupakan langkah awal yang memberikan gambaran tentang kandungan senyawa tertentu dalam bahan yang diteliti. Skrining bioaktif dapat dilakukan secara kualitatif, semi kuantitatif, atau kuantitatif, tergantung pada tujuan penelitian. Metode kualitatif dalam skrining bioaktif biasanya melibatkan reaksi warna dengan pereaksi tertentu. Salah satu aspek penting dalam skrining </w:t>
      </w:r>
      <w:r w:rsidRPr="00CB7A94">
        <w:rPr>
          <w:rFonts w:ascii="Times New Roman" w:hAnsi="Times New Roman" w:cs="Times New Roman"/>
          <w:bCs/>
          <w:sz w:val="24"/>
          <w:lang w:val="id-ID"/>
        </w:rPr>
        <w:lastRenderedPageBreak/>
        <w:t xml:space="preserve">bioaktif adalah pemilihan pelarut dan metode ekstraksi, karena pelarut yang tidak tepat dapat menyebabkan senyawa aktif yang diinginkan tidak terambil dengan baik </w:t>
      </w:r>
      <w:r>
        <w:rPr>
          <w:rFonts w:ascii="Times New Roman" w:hAnsi="Times New Roman" w:cs="Times New Roman"/>
          <w:bCs/>
          <w:sz w:val="24"/>
          <w:lang w:val="id-ID"/>
        </w:rPr>
        <w:fldChar w:fldCharType="begin" w:fldLock="1"/>
      </w:r>
      <w:r>
        <w:rPr>
          <w:rFonts w:ascii="Times New Roman" w:hAnsi="Times New Roman" w:cs="Times New Roman"/>
          <w:bCs/>
          <w:sz w:val="24"/>
          <w:lang w:val="id-ID"/>
        </w:rPr>
        <w:instrText>ADDIN CSL_CITATION {"citationItems":[{"id":"ITEM-1","itemData":{"DOI":"10.21776/ub.jkptb.2020.008.02.08","ISSN":"23376864","abstract":"… Bagian dari tanaman jambu biji yang paling sering digunakan dalam pengobatan adalah daunnya … Permana, and A. Jambe, “Pengaruh Jenis Pelarut Terhadap Kandungan Total Flavonoid dan Aktivitas Antioksidan Ekstrak Daun Matoa (Pometia pinnata)”, Jurnal Ilmu …","author":[{"dropping-particle":"","family":"Handarni","given":"Debora","non-dropping-particle":"","parse-names":false,"suffix":""},{"dropping-particle":"","family":"Putri","given":"Selly Harnesa","non-dropping-particle":"","parse-names":false,"suffix":""},{"dropping-particle":"","family":"Tensiska","given":"Tensiska","non-dropping-particle":"","parse-names":false,"suffix":""}],"container-title":"Jurnal Keteknikan Pertanian Tropis dan Biosistem","id":"ITEM-1","issue":"2","issued":{"date-parts":[["2020"]]},"page":"182-188","title":"Skrining Kualitatif Fitokimia Senyawa Antibakteri pada Ekstrak Daun Jambu Biji (Psidiium guajava L.)","type":"article-journal","volume":"8"},"uris":["http://www.mendeley.com/documents/?uuid=440b898f-1807-4549-a944-8084bf97a2d0"]}],"mendeley":{"formattedCitation":"(Handarni &lt;i&gt;et al.&lt;/i&gt;, 2020)","plainTextFormattedCitation":"(Handarni et al., 2020)","previouslyFormattedCitation":"(Handarni &lt;i&gt;et al.&lt;/i&gt;, 2020)"},"properties":{"noteIndex":0},"schema":"https://github.com/citation-style-language/schema/raw/master/csl-citation.json"}</w:instrText>
      </w:r>
      <w:r>
        <w:rPr>
          <w:rFonts w:ascii="Times New Roman" w:hAnsi="Times New Roman" w:cs="Times New Roman"/>
          <w:bCs/>
          <w:sz w:val="24"/>
          <w:lang w:val="id-ID"/>
        </w:rPr>
        <w:fldChar w:fldCharType="separate"/>
      </w:r>
      <w:r w:rsidRPr="00AC3462">
        <w:rPr>
          <w:rFonts w:ascii="Times New Roman" w:hAnsi="Times New Roman" w:cs="Times New Roman"/>
          <w:bCs/>
          <w:noProof/>
          <w:sz w:val="24"/>
          <w:lang w:val="id-ID"/>
        </w:rPr>
        <w:t xml:space="preserve">(Handarni </w:t>
      </w:r>
      <w:r w:rsidRPr="00AC3462">
        <w:rPr>
          <w:rFonts w:ascii="Times New Roman" w:hAnsi="Times New Roman" w:cs="Times New Roman"/>
          <w:bCs/>
          <w:i/>
          <w:noProof/>
          <w:sz w:val="24"/>
          <w:lang w:val="id-ID"/>
        </w:rPr>
        <w:t>et al.</w:t>
      </w:r>
      <w:r w:rsidRPr="00AC3462">
        <w:rPr>
          <w:rFonts w:ascii="Times New Roman" w:hAnsi="Times New Roman" w:cs="Times New Roman"/>
          <w:bCs/>
          <w:noProof/>
          <w:sz w:val="24"/>
          <w:lang w:val="id-ID"/>
        </w:rPr>
        <w:t>, 2020)</w:t>
      </w:r>
      <w:r>
        <w:rPr>
          <w:rFonts w:ascii="Times New Roman" w:hAnsi="Times New Roman" w:cs="Times New Roman"/>
          <w:bCs/>
          <w:sz w:val="24"/>
          <w:lang w:val="id-ID"/>
        </w:rPr>
        <w:fldChar w:fldCharType="end"/>
      </w:r>
      <w:r>
        <w:rPr>
          <w:rFonts w:ascii="Times New Roman" w:hAnsi="Times New Roman" w:cs="Times New Roman"/>
          <w:bCs/>
          <w:sz w:val="24"/>
          <w:lang w:val="id-ID"/>
        </w:rPr>
        <w:t>.</w:t>
      </w:r>
    </w:p>
    <w:p w:rsidR="00335148" w:rsidRDefault="00335148" w:rsidP="00335148">
      <w:pPr>
        <w:pStyle w:val="ListParagraph"/>
        <w:spacing w:line="360" w:lineRule="auto"/>
        <w:ind w:left="284" w:firstLine="436"/>
        <w:jc w:val="both"/>
        <w:rPr>
          <w:rFonts w:ascii="Times New Roman" w:hAnsi="Times New Roman" w:cs="Times New Roman"/>
          <w:bCs/>
          <w:sz w:val="24"/>
          <w:lang w:val="id-ID"/>
        </w:rPr>
      </w:pPr>
      <w:r w:rsidRPr="00AE113F">
        <w:rPr>
          <w:rFonts w:ascii="Times New Roman" w:hAnsi="Times New Roman" w:cs="Times New Roman"/>
          <w:bCs/>
          <w:sz w:val="24"/>
          <w:lang w:val="id-ID"/>
        </w:rPr>
        <w:t xml:space="preserve">Skrining fitokimia </w:t>
      </w:r>
      <w:r>
        <w:rPr>
          <w:rFonts w:ascii="Times New Roman" w:hAnsi="Times New Roman" w:cs="Times New Roman"/>
          <w:bCs/>
          <w:sz w:val="24"/>
          <w:lang w:val="id-ID"/>
        </w:rPr>
        <w:t>bunga kencana ungu (</w:t>
      </w:r>
      <w:r>
        <w:rPr>
          <w:rFonts w:ascii="Times New Roman" w:hAnsi="Times New Roman" w:cs="Times New Roman"/>
          <w:bCs/>
          <w:i/>
          <w:iCs/>
          <w:sz w:val="24"/>
          <w:lang w:val="id-ID"/>
        </w:rPr>
        <w:t xml:space="preserve">Ruellia </w:t>
      </w:r>
      <w:r w:rsidRPr="000D12A7">
        <w:rPr>
          <w:rFonts w:ascii="Times New Roman" w:hAnsi="Times New Roman" w:cs="Times New Roman"/>
          <w:bCs/>
          <w:sz w:val="24"/>
          <w:lang w:val="id-ID"/>
        </w:rPr>
        <w:t>simplex</w:t>
      </w:r>
      <w:r>
        <w:rPr>
          <w:rFonts w:ascii="Times New Roman" w:hAnsi="Times New Roman" w:cs="Times New Roman"/>
          <w:bCs/>
          <w:sz w:val="24"/>
          <w:lang w:val="id-ID"/>
        </w:rPr>
        <w:t xml:space="preserve">) </w:t>
      </w:r>
      <w:r w:rsidRPr="00AE113F">
        <w:rPr>
          <w:rFonts w:ascii="Times New Roman" w:hAnsi="Times New Roman" w:cs="Times New Roman"/>
          <w:bCs/>
          <w:sz w:val="24"/>
          <w:lang w:val="id-ID"/>
        </w:rPr>
        <w:t>langkah penting untuk menganalisis dan mengevaluasi potensi sumber daya alam dari tumbuhan obat, baik sebagai antioksidan, antibiotik, antibakteri, maupun antikanker. Uji ini dilakukan untuk mengidentifikasi berbagai golongan senyawa metabolit sekunder seperti alkaloid, flavonoid, terpenoid, steroid, tanin, dan saponin yang terdapat dalam tanaman. Di Indonesiabanyak tumbuhan yang diketahui memiliki kandungan antioksidan yang tinggi</w:t>
      </w:r>
      <w:r>
        <w:rPr>
          <w:rFonts w:ascii="Times New Roman" w:hAnsi="Times New Roman" w:cs="Times New Roman"/>
          <w:bCs/>
          <w:sz w:val="24"/>
          <w:lang w:val="id-ID"/>
        </w:rPr>
        <w:fldChar w:fldCharType="begin" w:fldLock="1"/>
      </w:r>
      <w:r>
        <w:rPr>
          <w:rFonts w:ascii="Times New Roman" w:hAnsi="Times New Roman" w:cs="Times New Roman"/>
          <w:bCs/>
          <w:sz w:val="24"/>
          <w:lang w:val="id-ID"/>
        </w:rPr>
        <w:instrText>ADDIN CSL_CITATION {"citationItems":[{"id":"ITEM-1","itemData":{"author":[{"dropping-particle":"","family":"Salsabilla","given":"Anantha","non-dropping-particle":"","parse-names":false,"suffix":""},{"dropping-particle":"","family":"Saputri","given":"Gusti Ayu Rai","non-dropping-particle":"","parse-names":false,"suffix":""},{"dropping-particle":"","family":"Tutik","given":"","non-dropping-particle":"","parse-names":false,"suffix":""}],"container-title":"Jurnal Analisis Farmasi","id":"ITEM-1","issue":"1","issued":{"date-parts":[["2024"]]},"page":"62-79","title":"Skrining Fitokimia Dan Aktivitas Antioksidan Ekstrak Hidroetanol Bunga Kencana Ungu (Ruellia tuberosa L.)","type":"article-journal","volume":"9"},"uris":["http://www.mendeley.com/documents/?uuid=0aa890d3-cc41-46d3-86e4-177653602479"]}],"mendeley":{"formattedCitation":"(Salsabilla &lt;i&gt;et al.&lt;/i&gt;, 2024)","plainTextFormattedCitation":"(Salsabilla et al., 2024)","previouslyFormattedCitation":"(Salsabilla &lt;i&gt;et al.&lt;/i&gt;, 2024)"},"properties":{"noteIndex":0},"schema":"https://github.com/citation-style-language/schema/raw/master/csl-citation.json"}</w:instrText>
      </w:r>
      <w:r>
        <w:rPr>
          <w:rFonts w:ascii="Times New Roman" w:hAnsi="Times New Roman" w:cs="Times New Roman"/>
          <w:bCs/>
          <w:sz w:val="24"/>
          <w:lang w:val="id-ID"/>
        </w:rPr>
        <w:fldChar w:fldCharType="separate"/>
      </w:r>
      <w:r w:rsidRPr="00AC3462">
        <w:rPr>
          <w:rFonts w:ascii="Times New Roman" w:hAnsi="Times New Roman" w:cs="Times New Roman"/>
          <w:bCs/>
          <w:noProof/>
          <w:sz w:val="24"/>
          <w:lang w:val="id-ID"/>
        </w:rPr>
        <w:t xml:space="preserve">(Salsabilla </w:t>
      </w:r>
      <w:r w:rsidRPr="00AC3462">
        <w:rPr>
          <w:rFonts w:ascii="Times New Roman" w:hAnsi="Times New Roman" w:cs="Times New Roman"/>
          <w:bCs/>
          <w:i/>
          <w:noProof/>
          <w:sz w:val="24"/>
          <w:lang w:val="id-ID"/>
        </w:rPr>
        <w:t>et al.</w:t>
      </w:r>
      <w:r w:rsidRPr="00AC3462">
        <w:rPr>
          <w:rFonts w:ascii="Times New Roman" w:hAnsi="Times New Roman" w:cs="Times New Roman"/>
          <w:bCs/>
          <w:noProof/>
          <w:sz w:val="24"/>
          <w:lang w:val="id-ID"/>
        </w:rPr>
        <w:t>, 2024)</w:t>
      </w:r>
      <w:r>
        <w:rPr>
          <w:rFonts w:ascii="Times New Roman" w:hAnsi="Times New Roman" w:cs="Times New Roman"/>
          <w:bCs/>
          <w:sz w:val="24"/>
          <w:lang w:val="id-ID"/>
        </w:rPr>
        <w:fldChar w:fldCharType="end"/>
      </w:r>
      <w:r>
        <w:rPr>
          <w:rFonts w:ascii="Times New Roman" w:hAnsi="Times New Roman" w:cs="Times New Roman"/>
          <w:bCs/>
          <w:sz w:val="24"/>
          <w:lang w:val="id-ID"/>
        </w:rPr>
        <w:t>.</w:t>
      </w:r>
    </w:p>
    <w:p w:rsidR="00335148" w:rsidRDefault="00335148" w:rsidP="00335148">
      <w:pPr>
        <w:pStyle w:val="ListParagraph"/>
        <w:spacing w:line="360" w:lineRule="auto"/>
        <w:ind w:left="284" w:firstLine="436"/>
        <w:jc w:val="both"/>
        <w:rPr>
          <w:rFonts w:ascii="Times New Roman" w:hAnsi="Times New Roman" w:cs="Times New Roman"/>
          <w:bCs/>
          <w:sz w:val="24"/>
          <w:lang w:val="en-ID"/>
        </w:rPr>
      </w:pPr>
      <w:r w:rsidRPr="00B36AC6">
        <w:rPr>
          <w:rFonts w:ascii="Times New Roman" w:hAnsi="Times New Roman" w:cs="Times New Roman"/>
          <w:bCs/>
          <w:sz w:val="24"/>
          <w:lang w:val="en-ID"/>
        </w:rPr>
        <w:t xml:space="preserve">Termal solven merupakan teknik ekstraksi yang menggunakan pelarut dengan pengaturan suhu tertentu untuk meningkatkan efisiensi pemisahan komponen bioaktif dari bahan alam. Proses ini memanfaatkan panas untuk mempercepat pelarutan senyawa-senyawa yang diinginkan, sehingga memperbaiki rendemen ekstrak yang dihasilkan. Dengan mengontrol suhu dan waktu kontak antara pelarut dan bahan, teknik ini dapat memaksimalkan ekstraksi senyawa-senyawa bioaktif, seperti flavonoid dan alkaloid, yang berpotensi </w:t>
      </w:r>
      <w:r w:rsidRPr="00B36AC6">
        <w:rPr>
          <w:rFonts w:ascii="Times New Roman" w:hAnsi="Times New Roman" w:cs="Times New Roman"/>
          <w:bCs/>
          <w:sz w:val="24"/>
          <w:lang w:val="en-ID"/>
        </w:rPr>
        <w:lastRenderedPageBreak/>
        <w:t>memiliki aktivitas biologis, termasuk sifat pesti</w:t>
      </w:r>
      <w:r>
        <w:rPr>
          <w:rFonts w:ascii="Times New Roman" w:hAnsi="Times New Roman" w:cs="Times New Roman"/>
          <w:bCs/>
          <w:sz w:val="24"/>
          <w:lang w:val="en-ID"/>
        </w:rPr>
        <w:t>s</w:t>
      </w:r>
      <w:r w:rsidRPr="00B36AC6">
        <w:rPr>
          <w:rFonts w:ascii="Times New Roman" w:hAnsi="Times New Roman" w:cs="Times New Roman"/>
          <w:bCs/>
          <w:sz w:val="24"/>
          <w:lang w:val="en-ID"/>
        </w:rPr>
        <w:t>ida. Dalam konteks penelitian tentang bunga kencana ungu (</w:t>
      </w:r>
      <w:r w:rsidRPr="00B36AC6">
        <w:rPr>
          <w:rFonts w:ascii="Times New Roman" w:hAnsi="Times New Roman" w:cs="Times New Roman"/>
          <w:bCs/>
          <w:i/>
          <w:iCs/>
          <w:sz w:val="24"/>
          <w:lang w:val="en-ID"/>
        </w:rPr>
        <w:t>Ruelliasimplex</w:t>
      </w:r>
      <w:r w:rsidRPr="00B36AC6">
        <w:rPr>
          <w:rFonts w:ascii="Times New Roman" w:hAnsi="Times New Roman" w:cs="Times New Roman"/>
          <w:bCs/>
          <w:sz w:val="24"/>
          <w:lang w:val="en-ID"/>
        </w:rPr>
        <w:t>), penerapan thermal solven menjadi penting untuk mengidentifikasi dan memanfaatkan kandungan bioaktifnya secara optimal, sehingga dapat memberikan kontribusi terhadap pengembangan pestisida alami yang ramah lingkungan</w:t>
      </w:r>
      <w:r>
        <w:rPr>
          <w:rFonts w:ascii="Times New Roman" w:hAnsi="Times New Roman" w:cs="Times New Roman"/>
          <w:bCs/>
          <w:sz w:val="24"/>
          <w:lang w:val="en-ID"/>
        </w:rPr>
        <w:fldChar w:fldCharType="begin" w:fldLock="1"/>
      </w:r>
      <w:r>
        <w:rPr>
          <w:rFonts w:ascii="Times New Roman" w:hAnsi="Times New Roman" w:cs="Times New Roman"/>
          <w:bCs/>
          <w:sz w:val="24"/>
          <w:lang w:val="en-ID"/>
        </w:rPr>
        <w:instrText>ADDIN CSL_CITATION {"citationItems":[{"id":"ITEM-1","itemData":{"author":[{"dropping-particle":"","family":"Jha","given":"Avinash Kumar","non-dropping-particle":"","parse-names":false,"suffix":""},{"dropping-particle":"","family":"Sit","given":"Nandan","non-dropping-particle":"","parse-names":false,"suffix":""}],"container-title":"Trends in Food Science &amp; Technology","id":"ITEM-1","issued":{"date-parts":[["2022"]]},"page":"579-591","title":"Extraction of bioactive compounds from plant materials using combination of various novel methods: A review","type":"article-journal","volume":"119"},"uris":["http://www.mendeley.com/documents/?uuid=bf513178-3711-43c6-80ad-d0c7ee349c69"]}],"mendeley":{"formattedCitation":"(Jha &amp; Sit, 2022)","plainTextFormattedCitation":"(Jha &amp; Sit, 2022)","previouslyFormattedCitation":"(Jha &amp; Sit, 2022)"},"properties":{"noteIndex":0},"schema":"https://github.com/citation-style-language/schema/raw/master/csl-citation.json"}</w:instrText>
      </w:r>
      <w:r>
        <w:rPr>
          <w:rFonts w:ascii="Times New Roman" w:hAnsi="Times New Roman" w:cs="Times New Roman"/>
          <w:bCs/>
          <w:sz w:val="24"/>
          <w:lang w:val="en-ID"/>
        </w:rPr>
        <w:fldChar w:fldCharType="separate"/>
      </w:r>
      <w:r w:rsidRPr="00585E97">
        <w:rPr>
          <w:rFonts w:ascii="Times New Roman" w:hAnsi="Times New Roman" w:cs="Times New Roman"/>
          <w:bCs/>
          <w:noProof/>
          <w:sz w:val="24"/>
          <w:lang w:val="en-ID"/>
        </w:rPr>
        <w:t>(Jha &amp; Sit, 2022)</w:t>
      </w:r>
      <w:r>
        <w:rPr>
          <w:rFonts w:ascii="Times New Roman" w:hAnsi="Times New Roman" w:cs="Times New Roman"/>
          <w:bCs/>
          <w:sz w:val="24"/>
          <w:lang w:val="en-ID"/>
        </w:rPr>
        <w:fldChar w:fldCharType="end"/>
      </w:r>
      <w:r>
        <w:rPr>
          <w:rFonts w:ascii="Times New Roman" w:hAnsi="Times New Roman" w:cs="Times New Roman"/>
          <w:bCs/>
          <w:sz w:val="24"/>
          <w:lang w:val="en-ID"/>
        </w:rPr>
        <w:t>.</w:t>
      </w:r>
    </w:p>
    <w:p w:rsidR="00335148" w:rsidRPr="00C27EE2" w:rsidRDefault="00335148" w:rsidP="00335148">
      <w:pPr>
        <w:pStyle w:val="ListParagraph"/>
        <w:spacing w:line="360" w:lineRule="auto"/>
        <w:ind w:left="284" w:firstLine="436"/>
        <w:jc w:val="both"/>
        <w:rPr>
          <w:rFonts w:ascii="Times New Roman" w:hAnsi="Times New Roman" w:cs="Times New Roman"/>
          <w:bCs/>
          <w:sz w:val="24"/>
          <w:lang w:val="en-ID"/>
        </w:rPr>
      </w:pPr>
      <w:r w:rsidRPr="003901E3">
        <w:rPr>
          <w:rFonts w:ascii="Times New Roman" w:hAnsi="Times New Roman" w:cs="Times New Roman"/>
          <w:bCs/>
          <w:sz w:val="24"/>
          <w:lang w:val="en-ID"/>
        </w:rPr>
        <w:t>Waktu kontak dalam konteks ekstraksi adalah durasi di mana pelarut berinteraksi dengan bahan yang diekstraksi untuk memaksimalkan pengambilan senyawa aktif. Dalam studi ekstraksi komponen bioaktif dari bunga kencana ungu (</w:t>
      </w:r>
      <w:r w:rsidRPr="003901E3">
        <w:rPr>
          <w:rFonts w:ascii="Times New Roman" w:hAnsi="Times New Roman" w:cs="Times New Roman"/>
          <w:bCs/>
          <w:i/>
          <w:iCs/>
          <w:sz w:val="24"/>
          <w:lang w:val="en-ID"/>
        </w:rPr>
        <w:t>Ruellia simplex</w:t>
      </w:r>
      <w:r w:rsidRPr="003901E3">
        <w:rPr>
          <w:rFonts w:ascii="Times New Roman" w:hAnsi="Times New Roman" w:cs="Times New Roman"/>
          <w:bCs/>
          <w:sz w:val="24"/>
          <w:lang w:val="en-ID"/>
        </w:rPr>
        <w:t xml:space="preserve">), waktu kontak merupakan faktor penting yang dapat mempengaruhi efisiensi ekstraksi. Semakin lama waktu kontak, semakin besar peluang senyawa bioaktif terlarut dalam pelarut, asalkan kondisi lainnya, seperti suhu dan jenis pelarut, juga dioptimalkan. Namun, waktu kontak yang terlalu lama dapat berpotensi menyebabkan degradasi senyawa yang diinginkan atau mengintroduksi senyawa yang tidak diinginkan. Oleh karena itu, penentuan waktu kontak yang tepat adalah krusial untuk mencapai rendemen yang optimal dan menjaga kualitas ekstrak, sehingga penelitian ini berfokus pada hubungan antara waktu kontak dan </w:t>
      </w:r>
      <w:r w:rsidRPr="003901E3">
        <w:rPr>
          <w:rFonts w:ascii="Times New Roman" w:hAnsi="Times New Roman" w:cs="Times New Roman"/>
          <w:bCs/>
          <w:sz w:val="24"/>
          <w:lang w:val="en-ID"/>
        </w:rPr>
        <w:lastRenderedPageBreak/>
        <w:t>tingkat ekstraksi bioaktif dari bunga kencana ungu</w:t>
      </w:r>
      <w:r>
        <w:rPr>
          <w:rFonts w:ascii="Times New Roman" w:hAnsi="Times New Roman" w:cs="Times New Roman"/>
          <w:bCs/>
          <w:sz w:val="24"/>
          <w:lang w:val="en-ID"/>
        </w:rPr>
        <w:fldChar w:fldCharType="begin" w:fldLock="1"/>
      </w:r>
      <w:r>
        <w:rPr>
          <w:rFonts w:ascii="Times New Roman" w:hAnsi="Times New Roman" w:cs="Times New Roman"/>
          <w:bCs/>
          <w:sz w:val="24"/>
          <w:lang w:val="en-ID"/>
        </w:rPr>
        <w:instrText>ADDIN CSL_CITATION {"citationItems":[{"id":"ITEM-1","itemData":{"abstract":"The use of dietary or medicinal plant based natural compounds to disease treatment has become a unique trend in clinical research. Polyphenolic compounds, were classified as flavones, flavanones, catechins and anthocyanins. They were possessed wide range of pharmacological and biochemical effects, such as inhibition of aldose reductase, cycloxygenase, Ca+2-ATPase, xanthine oxidase, phosphodiesterase, lipoxygenase in addition to their antioxidant, antidiabetic, neuroprotective antimicrobial anti-inflammatory, immunomodullatory, gastroprotective, regulatory role on hormones synthesis and releasing…. etc. The current review was design to discuss the medicinal plants contained phenolics and flavonoids, as natural ingredients for many therapeutic purposes.","author":[{"dropping-particle":"","family":"Al-Snafi","given":"Ali Esmail","non-dropping-particle":"","parse-names":false,"suffix":""}],"container-title":"IOSR Journal Of Pharmacy","id":"ITEM-1","issue":"J7","issued":{"date-parts":[["2020"]]},"page":"42-81","title":"Phenolics and flavonoids contents of medicinal plants, as natural ingredients for many therapeutic purposes-A review","type":"article-journal","volume":"10"},"uris":["http://www.mendeley.com/documents/?uuid=adeafc4f-4668-4eab-aed7-df347d9f302e"]}],"mendeley":{"formattedCitation":"(Al-Snafi, 2020)","plainTextFormattedCitation":"(Al-Snafi, 2020)","previouslyFormattedCitation":"(Al-Snafi, 2020)"},"properties":{"noteIndex":0},"schema":"https://github.com/citation-style-language/schema/raw/master/csl-citation.json"}</w:instrText>
      </w:r>
      <w:r>
        <w:rPr>
          <w:rFonts w:ascii="Times New Roman" w:hAnsi="Times New Roman" w:cs="Times New Roman"/>
          <w:bCs/>
          <w:sz w:val="24"/>
          <w:lang w:val="en-ID"/>
        </w:rPr>
        <w:fldChar w:fldCharType="separate"/>
      </w:r>
      <w:r w:rsidRPr="00585E97">
        <w:rPr>
          <w:rFonts w:ascii="Times New Roman" w:hAnsi="Times New Roman" w:cs="Times New Roman"/>
          <w:bCs/>
          <w:noProof/>
          <w:sz w:val="24"/>
          <w:lang w:val="en-ID"/>
        </w:rPr>
        <w:t>(Al-Snafi, 2020)</w:t>
      </w:r>
      <w:r>
        <w:rPr>
          <w:rFonts w:ascii="Times New Roman" w:hAnsi="Times New Roman" w:cs="Times New Roman"/>
          <w:bCs/>
          <w:sz w:val="24"/>
          <w:lang w:val="en-ID"/>
        </w:rPr>
        <w:fldChar w:fldCharType="end"/>
      </w:r>
      <w:r>
        <w:rPr>
          <w:rFonts w:ascii="Times New Roman" w:hAnsi="Times New Roman" w:cs="Times New Roman"/>
          <w:bCs/>
          <w:sz w:val="24"/>
          <w:lang w:val="en-ID"/>
        </w:rPr>
        <w:t>.</w:t>
      </w:r>
    </w:p>
    <w:p w:rsidR="00335148" w:rsidRPr="00D66156" w:rsidRDefault="00335148" w:rsidP="00335148">
      <w:pPr>
        <w:pStyle w:val="BABB3"/>
      </w:pPr>
      <w:bookmarkStart w:id="0" w:name="_Toc177882483"/>
      <w:bookmarkStart w:id="1" w:name="_Toc220995667"/>
      <w:r w:rsidRPr="00D66156">
        <w:t>Metode Penelitian</w:t>
      </w:r>
      <w:bookmarkEnd w:id="0"/>
      <w:bookmarkEnd w:id="1"/>
    </w:p>
    <w:p w:rsidR="00335148" w:rsidRDefault="00335148" w:rsidP="00335148">
      <w:pPr>
        <w:pStyle w:val="ListParagraph"/>
        <w:spacing w:line="360" w:lineRule="auto"/>
        <w:ind w:left="360" w:firstLine="360"/>
        <w:jc w:val="both"/>
        <w:rPr>
          <w:rFonts w:ascii="Times New Roman" w:hAnsi="Times New Roman" w:cs="Times New Roman"/>
          <w:sz w:val="24"/>
          <w:lang w:val="id-ID"/>
        </w:rPr>
      </w:pPr>
      <w:r>
        <w:rPr>
          <w:rFonts w:ascii="Times New Roman" w:hAnsi="Times New Roman" w:cs="Times New Roman"/>
          <w:sz w:val="24"/>
          <w:lang w:val="id-ID"/>
        </w:rPr>
        <w:t>Penelitian ini menggunakan metode deskriptif kualitatif dan kuantitatif dengan Rancangan Acak Lengkap (RAL) yang terdiri dari termal solven air dan waktu kontak. Faktor pertama yaitu termal solven air yang terdiri dari 7 taraf. Faktor kedua yaitu waktu kontak yang terdiri dari 3 taraf. Perlakuan dari dua faktor tersebut antara lain:</w:t>
      </w:r>
    </w:p>
    <w:p w:rsidR="00335148" w:rsidRDefault="00335148" w:rsidP="00335148">
      <w:pPr>
        <w:pStyle w:val="ListParagraph"/>
        <w:numPr>
          <w:ilvl w:val="0"/>
          <w:numId w:val="2"/>
        </w:numPr>
        <w:spacing w:line="360" w:lineRule="auto"/>
        <w:jc w:val="both"/>
        <w:rPr>
          <w:rFonts w:ascii="Times New Roman" w:hAnsi="Times New Roman" w:cs="Times New Roman"/>
          <w:sz w:val="24"/>
          <w:lang w:val="id-ID"/>
        </w:rPr>
      </w:pPr>
      <w:r>
        <w:rPr>
          <w:rFonts w:ascii="Times New Roman" w:hAnsi="Times New Roman" w:cs="Times New Roman"/>
          <w:sz w:val="24"/>
          <w:lang w:val="id-ID"/>
        </w:rPr>
        <w:t>Faktor pertama, Termal solven air dengan menggunakan akuades (T) yang terdiri dari 7 taraf:</w:t>
      </w:r>
    </w:p>
    <w:p w:rsidR="0033514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40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50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60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4</w:t>
      </w:r>
      <w:r>
        <w:rPr>
          <w:rFonts w:ascii="Times New Roman" w:hAnsi="Times New Roman" w:cs="Times New Roman"/>
          <w:sz w:val="24"/>
          <w:lang w:val="id-ID"/>
        </w:rPr>
        <w:t xml:space="preserve"> = 70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5</w:t>
      </w:r>
      <w:r>
        <w:rPr>
          <w:rFonts w:ascii="Times New Roman" w:hAnsi="Times New Roman" w:cs="Times New Roman"/>
          <w:sz w:val="24"/>
          <w:lang w:val="id-ID"/>
        </w:rPr>
        <w:t xml:space="preserve"> = 80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6</w:t>
      </w:r>
      <w:r>
        <w:rPr>
          <w:rFonts w:ascii="Times New Roman" w:hAnsi="Times New Roman" w:cs="Times New Roman"/>
          <w:sz w:val="24"/>
          <w:lang w:val="id-ID"/>
        </w:rPr>
        <w:t>= 90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Pr="00D345C8" w:rsidRDefault="00335148" w:rsidP="00335148">
      <w:pPr>
        <w:pStyle w:val="ListParagraph"/>
        <w:numPr>
          <w:ilvl w:val="0"/>
          <w:numId w:val="3"/>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7</w:t>
      </w:r>
      <w:r>
        <w:rPr>
          <w:rFonts w:ascii="Times New Roman" w:hAnsi="Times New Roman" w:cs="Times New Roman"/>
          <w:sz w:val="24"/>
          <w:lang w:val="id-ID"/>
        </w:rPr>
        <w:t xml:space="preserve"> = 100</w:t>
      </w:r>
      <w:r>
        <w:rPr>
          <w:rFonts w:ascii="Times New Roman" w:hAnsi="Times New Roman" w:cs="Times New Roman"/>
          <w:sz w:val="24"/>
          <w:lang w:val="id-ID"/>
        </w:rPr>
        <w:sym w:font="Symbol" w:char="F0B0"/>
      </w:r>
      <w:r>
        <w:rPr>
          <w:rFonts w:ascii="Times New Roman" w:hAnsi="Times New Roman" w:cs="Times New Roman"/>
          <w:sz w:val="24"/>
          <w:lang w:val="id-ID"/>
        </w:rPr>
        <w:t>C</w:t>
      </w:r>
    </w:p>
    <w:p w:rsidR="00335148" w:rsidRDefault="00335148" w:rsidP="00335148">
      <w:pPr>
        <w:pStyle w:val="ListParagraph"/>
        <w:numPr>
          <w:ilvl w:val="0"/>
          <w:numId w:val="2"/>
        </w:numPr>
        <w:spacing w:line="360" w:lineRule="auto"/>
        <w:rPr>
          <w:rFonts w:ascii="Times New Roman" w:hAnsi="Times New Roman" w:cs="Times New Roman"/>
          <w:sz w:val="24"/>
          <w:lang w:val="id-ID"/>
        </w:rPr>
      </w:pPr>
      <w:r>
        <w:rPr>
          <w:rFonts w:ascii="Times New Roman" w:hAnsi="Times New Roman" w:cs="Times New Roman"/>
          <w:sz w:val="24"/>
          <w:lang w:val="id-ID"/>
        </w:rPr>
        <w:t>Faktor kedua, waktu kontak (t) yang terdiri dari 3 taraf:</w:t>
      </w:r>
    </w:p>
    <w:p w:rsidR="00335148" w:rsidRDefault="00335148" w:rsidP="00335148">
      <w:pPr>
        <w:pStyle w:val="ListParagraph"/>
        <w:numPr>
          <w:ilvl w:val="0"/>
          <w:numId w:val="4"/>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10 menit</w:t>
      </w:r>
    </w:p>
    <w:p w:rsidR="00335148" w:rsidRDefault="00335148" w:rsidP="00335148">
      <w:pPr>
        <w:pStyle w:val="ListParagraph"/>
        <w:numPr>
          <w:ilvl w:val="0"/>
          <w:numId w:val="4"/>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15 menit</w:t>
      </w:r>
    </w:p>
    <w:p w:rsidR="00335148" w:rsidRDefault="00335148" w:rsidP="00335148">
      <w:pPr>
        <w:pStyle w:val="ListParagraph"/>
        <w:numPr>
          <w:ilvl w:val="0"/>
          <w:numId w:val="4"/>
        </w:numPr>
        <w:spacing w:line="360" w:lineRule="auto"/>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20 menit</w:t>
      </w:r>
    </w:p>
    <w:p w:rsidR="00335148" w:rsidRDefault="00335148" w:rsidP="00335148">
      <w:pPr>
        <w:pStyle w:val="ListParagraph"/>
        <w:numPr>
          <w:ilvl w:val="0"/>
          <w:numId w:val="2"/>
        </w:numPr>
        <w:spacing w:line="360" w:lineRule="auto"/>
        <w:rPr>
          <w:rFonts w:ascii="Times New Roman" w:hAnsi="Times New Roman" w:cs="Times New Roman"/>
          <w:sz w:val="24"/>
          <w:lang w:val="id-ID"/>
        </w:rPr>
      </w:pPr>
      <w:r>
        <w:rPr>
          <w:rFonts w:ascii="Times New Roman" w:hAnsi="Times New Roman" w:cs="Times New Roman"/>
          <w:sz w:val="24"/>
          <w:lang w:val="id-ID"/>
        </w:rPr>
        <w:t>Kombinasi perlakuan dari kedua faktor di atas, sebagai berikut: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Pendekatan termal solven ekstraksi pada kondisi suhu 40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lastRenderedPageBreak/>
        <w:t>T</w:t>
      </w:r>
      <w:r>
        <w:rPr>
          <w:rFonts w:ascii="Times New Roman" w:hAnsi="Times New Roman" w:cs="Times New Roman"/>
          <w:sz w:val="24"/>
          <w:vertAlign w:val="subscript"/>
          <w:lang w:val="id-ID"/>
        </w:rPr>
        <w:t>2</w:t>
      </w: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Pendekatan termal solven ekstraksi pada kondisi suhu 50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sidRPr="00605E44">
        <w:rPr>
          <w:rFonts w:ascii="Times New Roman" w:hAnsi="Times New Roman" w:cs="Times New Roman"/>
          <w:sz w:val="24"/>
          <w:lang w:val="id-ID"/>
        </w:rPr>
        <w:t>T</w:t>
      </w:r>
      <w:r w:rsidRPr="00605E44">
        <w:rPr>
          <w:rFonts w:ascii="Times New Roman" w:hAnsi="Times New Roman" w:cs="Times New Roman"/>
          <w:sz w:val="24"/>
          <w:vertAlign w:val="subscript"/>
          <w:lang w:val="id-ID"/>
        </w:rPr>
        <w:t>3</w:t>
      </w:r>
      <w:r w:rsidRPr="00605E44">
        <w:rPr>
          <w:rFonts w:ascii="Times New Roman" w:hAnsi="Times New Roman" w:cs="Times New Roman"/>
          <w:sz w:val="24"/>
          <w:lang w:val="id-ID"/>
        </w:rPr>
        <w:t>t</w:t>
      </w:r>
      <w:r w:rsidRPr="00605E44">
        <w:rPr>
          <w:rFonts w:ascii="Times New Roman" w:hAnsi="Times New Roman" w:cs="Times New Roman"/>
          <w:sz w:val="24"/>
          <w:vertAlign w:val="subscript"/>
          <w:lang w:val="id-ID"/>
        </w:rPr>
        <w:t>1</w:t>
      </w:r>
      <w:r w:rsidRPr="00605E44">
        <w:rPr>
          <w:rFonts w:ascii="Times New Roman" w:hAnsi="Times New Roman" w:cs="Times New Roman"/>
          <w:sz w:val="24"/>
          <w:lang w:val="id-ID"/>
        </w:rPr>
        <w:t xml:space="preserve"> = Pendekatan </w:t>
      </w:r>
      <w:r>
        <w:rPr>
          <w:rFonts w:ascii="Times New Roman" w:hAnsi="Times New Roman" w:cs="Times New Roman"/>
          <w:sz w:val="24"/>
          <w:lang w:val="id-ID"/>
        </w:rPr>
        <w:t xml:space="preserve">termal </w:t>
      </w:r>
      <w:r w:rsidRPr="00605E44">
        <w:rPr>
          <w:rFonts w:ascii="Times New Roman" w:hAnsi="Times New Roman" w:cs="Times New Roman"/>
          <w:sz w:val="24"/>
          <w:lang w:val="id-ID"/>
        </w:rPr>
        <w:t>solven ekstraksi pada kondisi suhu 60</w:t>
      </w:r>
      <w:r>
        <w:rPr>
          <w:lang w:val="id-ID"/>
        </w:rPr>
        <w:sym w:font="Symbol" w:char="F0B0"/>
      </w:r>
      <w:r w:rsidRPr="00605E44">
        <w:rPr>
          <w:rFonts w:ascii="Times New Roman" w:hAnsi="Times New Roman" w:cs="Times New Roman"/>
          <w:sz w:val="24"/>
          <w:lang w:val="id-ID"/>
        </w:rPr>
        <w:t>C, dan perlakuan waktu kontak 10 menit.</w:t>
      </w:r>
    </w:p>
    <w:p w:rsidR="00335148" w:rsidRPr="00605E44" w:rsidRDefault="00335148" w:rsidP="00335148">
      <w:pPr>
        <w:pStyle w:val="ListParagraph"/>
        <w:numPr>
          <w:ilvl w:val="0"/>
          <w:numId w:val="5"/>
        </w:numPr>
        <w:spacing w:line="360" w:lineRule="auto"/>
        <w:jc w:val="both"/>
        <w:rPr>
          <w:rFonts w:ascii="Times New Roman" w:hAnsi="Times New Roman" w:cs="Times New Roman"/>
          <w:sz w:val="24"/>
          <w:lang w:val="id-ID"/>
        </w:rPr>
      </w:pPr>
      <w:r w:rsidRPr="00605E44">
        <w:rPr>
          <w:rFonts w:ascii="Times New Roman" w:hAnsi="Times New Roman" w:cs="Times New Roman"/>
          <w:sz w:val="24"/>
          <w:lang w:val="id-ID"/>
        </w:rPr>
        <w:t>T</w:t>
      </w:r>
      <w:r w:rsidRPr="00605E44">
        <w:rPr>
          <w:rFonts w:ascii="Times New Roman" w:hAnsi="Times New Roman" w:cs="Times New Roman"/>
          <w:sz w:val="24"/>
          <w:vertAlign w:val="subscript"/>
          <w:lang w:val="id-ID"/>
        </w:rPr>
        <w:t>4</w:t>
      </w:r>
      <w:r w:rsidRPr="00605E44">
        <w:rPr>
          <w:rFonts w:ascii="Times New Roman" w:hAnsi="Times New Roman" w:cs="Times New Roman"/>
          <w:sz w:val="24"/>
          <w:lang w:val="id-ID"/>
        </w:rPr>
        <w:t>t</w:t>
      </w:r>
      <w:r w:rsidRPr="00605E44">
        <w:rPr>
          <w:rFonts w:ascii="Times New Roman" w:hAnsi="Times New Roman" w:cs="Times New Roman"/>
          <w:sz w:val="24"/>
          <w:vertAlign w:val="subscript"/>
          <w:lang w:val="id-ID"/>
        </w:rPr>
        <w:t>1</w:t>
      </w:r>
      <w:r w:rsidRPr="00605E44">
        <w:rPr>
          <w:rFonts w:ascii="Times New Roman" w:hAnsi="Times New Roman" w:cs="Times New Roman"/>
          <w:sz w:val="24"/>
          <w:lang w:val="id-ID"/>
        </w:rPr>
        <w:t xml:space="preserve"> = Pendekatan </w:t>
      </w:r>
      <w:r>
        <w:rPr>
          <w:rFonts w:ascii="Times New Roman" w:hAnsi="Times New Roman" w:cs="Times New Roman"/>
          <w:sz w:val="24"/>
          <w:lang w:val="id-ID"/>
        </w:rPr>
        <w:t xml:space="preserve">termal </w:t>
      </w:r>
      <w:r w:rsidRPr="00605E44">
        <w:rPr>
          <w:rFonts w:ascii="Times New Roman" w:hAnsi="Times New Roman" w:cs="Times New Roman"/>
          <w:sz w:val="24"/>
          <w:lang w:val="id-ID"/>
        </w:rPr>
        <w:t>solven ekstraksi pada kondisi suhu 70</w:t>
      </w:r>
      <w:r>
        <w:rPr>
          <w:lang w:val="id-ID"/>
        </w:rPr>
        <w:sym w:font="Symbol" w:char="F0B0"/>
      </w:r>
      <w:r w:rsidRPr="00605E44">
        <w:rPr>
          <w:rFonts w:ascii="Times New Roman" w:hAnsi="Times New Roman" w:cs="Times New Roman"/>
          <w:sz w:val="24"/>
          <w:lang w:val="id-ID"/>
        </w:rPr>
        <w:t>C, dan perlakuan waktu kontak 10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5</w:t>
      </w: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Pendekatan termal solven ekstraksi pada kondisi suhu 80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6</w:t>
      </w: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Pendekatan termal solven ekstraksi pada kondisi suhu 90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7</w:t>
      </w: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 xml:space="preserve"> = Pendekatan termal solven ekstraksi pada kondisi suhu 100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40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50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w:t>
      </w:r>
      <w:r>
        <w:rPr>
          <w:rFonts w:ascii="Times New Roman" w:hAnsi="Times New Roman" w:cs="Times New Roman"/>
          <w:sz w:val="24"/>
          <w:lang w:val="id-ID"/>
        </w:rPr>
        <w:lastRenderedPageBreak/>
        <w:t>60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4</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70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5</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80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6</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90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7</w:t>
      </w: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 xml:space="preserve"> = Pendekatan termal solven ekstraksi pada kondisi suhu 100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15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1</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40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2</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50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60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4</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70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lastRenderedPageBreak/>
        <w:t>T</w:t>
      </w:r>
      <w:r>
        <w:rPr>
          <w:rFonts w:ascii="Times New Roman" w:hAnsi="Times New Roman" w:cs="Times New Roman"/>
          <w:sz w:val="24"/>
          <w:vertAlign w:val="subscript"/>
          <w:lang w:val="id-ID"/>
        </w:rPr>
        <w:t>5</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80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6</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90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Pr="0008034B" w:rsidRDefault="00335148" w:rsidP="00335148">
      <w:pPr>
        <w:pStyle w:val="ListParagraph"/>
        <w:numPr>
          <w:ilvl w:val="0"/>
          <w:numId w:val="5"/>
        </w:numPr>
        <w:spacing w:line="360" w:lineRule="auto"/>
        <w:jc w:val="both"/>
        <w:rPr>
          <w:rFonts w:ascii="Times New Roman" w:hAnsi="Times New Roman" w:cs="Times New Roman"/>
          <w:sz w:val="24"/>
          <w:lang w:val="id-ID"/>
        </w:rPr>
      </w:pPr>
      <w:r>
        <w:rPr>
          <w:rFonts w:ascii="Times New Roman" w:hAnsi="Times New Roman" w:cs="Times New Roman"/>
          <w:sz w:val="24"/>
          <w:lang w:val="id-ID"/>
        </w:rPr>
        <w:t>T</w:t>
      </w:r>
      <w:r>
        <w:rPr>
          <w:rFonts w:ascii="Times New Roman" w:hAnsi="Times New Roman" w:cs="Times New Roman"/>
          <w:sz w:val="24"/>
          <w:vertAlign w:val="subscript"/>
          <w:lang w:val="id-ID"/>
        </w:rPr>
        <w:t>7</w:t>
      </w:r>
      <w:r>
        <w:rPr>
          <w:rFonts w:ascii="Times New Roman" w:hAnsi="Times New Roman" w:cs="Times New Roman"/>
          <w:sz w:val="24"/>
          <w:lang w:val="id-ID"/>
        </w:rPr>
        <w:t>t</w:t>
      </w:r>
      <w:r>
        <w:rPr>
          <w:rFonts w:ascii="Times New Roman" w:hAnsi="Times New Roman" w:cs="Times New Roman"/>
          <w:sz w:val="24"/>
          <w:vertAlign w:val="subscript"/>
          <w:lang w:val="id-ID"/>
        </w:rPr>
        <w:t>3</w:t>
      </w:r>
      <w:r>
        <w:rPr>
          <w:rFonts w:ascii="Times New Roman" w:hAnsi="Times New Roman" w:cs="Times New Roman"/>
          <w:sz w:val="24"/>
          <w:lang w:val="id-ID"/>
        </w:rPr>
        <w:t xml:space="preserve"> = Pendekatan termal solven ekstraksi pada kondisi suhu 100</w:t>
      </w:r>
      <w:r>
        <w:rPr>
          <w:rFonts w:ascii="Times New Roman" w:hAnsi="Times New Roman" w:cs="Times New Roman"/>
          <w:sz w:val="24"/>
          <w:lang w:val="id-ID"/>
        </w:rPr>
        <w:sym w:font="Symbol" w:char="F0B0"/>
      </w:r>
      <w:r>
        <w:rPr>
          <w:rFonts w:ascii="Times New Roman" w:hAnsi="Times New Roman" w:cs="Times New Roman"/>
          <w:sz w:val="24"/>
          <w:lang w:val="id-ID"/>
        </w:rPr>
        <w:t>C, dan perlakuan waktu kontak 20 menit.</w:t>
      </w:r>
    </w:p>
    <w:p w:rsidR="00335148" w:rsidRDefault="00335148" w:rsidP="00335148">
      <w:pPr>
        <w:pStyle w:val="BABB3"/>
      </w:pPr>
      <w:bookmarkStart w:id="2" w:name="_Toc177882484"/>
      <w:bookmarkStart w:id="3" w:name="_Toc220995668"/>
      <w:r>
        <w:t>Alat dan Bahan Penelitian</w:t>
      </w:r>
      <w:bookmarkEnd w:id="2"/>
      <w:bookmarkEnd w:id="3"/>
    </w:p>
    <w:p w:rsidR="00335148" w:rsidRPr="003E4165" w:rsidRDefault="00335148" w:rsidP="00335148">
      <w:pPr>
        <w:pStyle w:val="ListParagraph"/>
        <w:spacing w:line="360" w:lineRule="auto"/>
        <w:ind w:left="360" w:firstLine="360"/>
        <w:jc w:val="both"/>
        <w:rPr>
          <w:rFonts w:ascii="Times New Roman" w:hAnsi="Times New Roman" w:cs="Times New Roman"/>
          <w:bCs/>
          <w:sz w:val="24"/>
          <w:lang w:val="id-ID"/>
        </w:rPr>
      </w:pPr>
      <w:r w:rsidRPr="003E4165">
        <w:rPr>
          <w:rFonts w:ascii="Times New Roman" w:hAnsi="Times New Roman" w:cs="Times New Roman"/>
          <w:bCs/>
          <w:sz w:val="24"/>
          <w:lang w:val="id-ID"/>
        </w:rPr>
        <w:t>Alat yang diperlukan meliputi reaktor ekstraksi, pengaduk magnetik, termometer untuk memantau suhu, serta pipet volumetrik dan gelas ukur untuk pengukuran larutan. Selain itu, saringan atau filter digunakan untuk memisahkan ekstrak dari ampas,</w:t>
      </w:r>
      <w:r>
        <w:rPr>
          <w:rFonts w:ascii="Times New Roman" w:hAnsi="Times New Roman" w:cs="Times New Roman"/>
          <w:bCs/>
          <w:sz w:val="24"/>
          <w:lang w:val="id-ID"/>
        </w:rPr>
        <w:t xml:space="preserve"> pengering oven untuk mengeringkan sampel pasca ekstraksi</w:t>
      </w:r>
      <w:r w:rsidRPr="003E4165">
        <w:rPr>
          <w:rFonts w:ascii="Times New Roman" w:hAnsi="Times New Roman" w:cs="Times New Roman"/>
          <w:bCs/>
          <w:sz w:val="24"/>
          <w:lang w:val="id-ID"/>
        </w:rPr>
        <w:t xml:space="preserve"> dan spectrophotometer serta alat ukur pH diperlukan untuk analisis kandungan bioaktif</w:t>
      </w:r>
      <w:r>
        <w:rPr>
          <w:rFonts w:ascii="Times New Roman" w:hAnsi="Times New Roman" w:cs="Times New Roman"/>
          <w:bCs/>
          <w:sz w:val="24"/>
          <w:lang w:val="id-ID"/>
        </w:rPr>
        <w:t xml:space="preserve"> dalam ekstrak.Bahan dalam penelitian ini bunga</w:t>
      </w:r>
      <w:r w:rsidRPr="003E4165">
        <w:rPr>
          <w:rFonts w:ascii="Times New Roman" w:hAnsi="Times New Roman" w:cs="Times New Roman"/>
          <w:bCs/>
          <w:sz w:val="24"/>
          <w:lang w:val="id-ID"/>
        </w:rPr>
        <w:t xml:space="preserve"> kencana ungu menjadi komponen utama, sementara </w:t>
      </w:r>
      <w:r>
        <w:rPr>
          <w:rFonts w:ascii="Times New Roman" w:hAnsi="Times New Roman" w:cs="Times New Roman"/>
          <w:bCs/>
          <w:sz w:val="24"/>
          <w:lang w:val="id-ID"/>
        </w:rPr>
        <w:t>air sebagai pelarut utama dalam proses ekstraksi</w:t>
      </w:r>
      <w:r w:rsidRPr="003E4165">
        <w:rPr>
          <w:rFonts w:ascii="Times New Roman" w:hAnsi="Times New Roman" w:cs="Times New Roman"/>
          <w:bCs/>
          <w:sz w:val="24"/>
          <w:lang w:val="id-ID"/>
        </w:rPr>
        <w:t xml:space="preserve"> Reagen kimia dan standar komponen bioaktif juga disiapkan untuk analisis lebih lanjut. </w:t>
      </w:r>
    </w:p>
    <w:p w:rsidR="00335148" w:rsidRDefault="00335148" w:rsidP="00335148">
      <w:pPr>
        <w:pStyle w:val="BABB3"/>
      </w:pPr>
      <w:bookmarkStart w:id="4" w:name="_Toc177882485"/>
      <w:bookmarkStart w:id="5" w:name="_Toc220995669"/>
      <w:r>
        <w:t>Pelaksanaan Penelitian</w:t>
      </w:r>
      <w:bookmarkEnd w:id="4"/>
      <w:bookmarkEnd w:id="5"/>
    </w:p>
    <w:p w:rsidR="00335148" w:rsidRDefault="00335148" w:rsidP="00335148">
      <w:pPr>
        <w:pStyle w:val="ListParagraph"/>
        <w:numPr>
          <w:ilvl w:val="0"/>
          <w:numId w:val="6"/>
        </w:numPr>
        <w:spacing w:line="360" w:lineRule="auto"/>
        <w:rPr>
          <w:rFonts w:ascii="Times New Roman" w:hAnsi="Times New Roman" w:cs="Times New Roman"/>
          <w:b/>
          <w:sz w:val="24"/>
          <w:lang w:val="id-ID"/>
        </w:rPr>
      </w:pPr>
      <w:r>
        <w:rPr>
          <w:rFonts w:ascii="Times New Roman" w:hAnsi="Times New Roman" w:cs="Times New Roman"/>
          <w:b/>
          <w:sz w:val="24"/>
          <w:lang w:val="id-ID"/>
        </w:rPr>
        <w:t>Penyiapan Bahan Penelitian</w:t>
      </w:r>
    </w:p>
    <w:p w:rsidR="00335148" w:rsidRDefault="00335148" w:rsidP="00335148">
      <w:pPr>
        <w:pStyle w:val="ListParagraph"/>
        <w:numPr>
          <w:ilvl w:val="0"/>
          <w:numId w:val="7"/>
        </w:numPr>
        <w:spacing w:line="360" w:lineRule="auto"/>
        <w:jc w:val="both"/>
        <w:rPr>
          <w:rFonts w:ascii="Times New Roman" w:hAnsi="Times New Roman" w:cs="Times New Roman"/>
          <w:bCs/>
          <w:sz w:val="24"/>
          <w:lang w:val="id-ID"/>
        </w:rPr>
      </w:pPr>
      <w:r>
        <w:rPr>
          <w:rFonts w:ascii="Times New Roman" w:hAnsi="Times New Roman" w:cs="Times New Roman"/>
          <w:bCs/>
          <w:sz w:val="24"/>
          <w:lang w:val="id-ID"/>
        </w:rPr>
        <w:lastRenderedPageBreak/>
        <w:t>Kumpulkan bunga kencana ungu (</w:t>
      </w:r>
      <w:r>
        <w:rPr>
          <w:rFonts w:ascii="Times New Roman" w:hAnsi="Times New Roman" w:cs="Times New Roman"/>
          <w:bCs/>
          <w:i/>
          <w:iCs/>
          <w:sz w:val="24"/>
          <w:lang w:val="id-ID"/>
        </w:rPr>
        <w:t>Ruellia simplex</w:t>
      </w:r>
      <w:r>
        <w:rPr>
          <w:rFonts w:ascii="Times New Roman" w:hAnsi="Times New Roman" w:cs="Times New Roman"/>
          <w:bCs/>
          <w:sz w:val="24"/>
          <w:lang w:val="id-ID"/>
        </w:rPr>
        <w:t>) dari lokasi yang bersih.</w:t>
      </w:r>
    </w:p>
    <w:p w:rsidR="00335148" w:rsidRDefault="00335148" w:rsidP="00335148">
      <w:pPr>
        <w:pStyle w:val="ListParagraph"/>
        <w:numPr>
          <w:ilvl w:val="0"/>
          <w:numId w:val="7"/>
        </w:numPr>
        <w:spacing w:line="360" w:lineRule="auto"/>
        <w:jc w:val="both"/>
        <w:rPr>
          <w:rFonts w:ascii="Times New Roman" w:hAnsi="Times New Roman" w:cs="Times New Roman"/>
          <w:bCs/>
          <w:sz w:val="24"/>
          <w:lang w:val="id-ID"/>
        </w:rPr>
      </w:pPr>
      <w:r>
        <w:rPr>
          <w:rFonts w:ascii="Times New Roman" w:hAnsi="Times New Roman" w:cs="Times New Roman"/>
          <w:bCs/>
          <w:sz w:val="24"/>
          <w:lang w:val="id-ID"/>
        </w:rPr>
        <w:t>Cuci bungan dengan air yang mengalir untuk menghilangkan kotoran dan sisa pestisida.</w:t>
      </w:r>
    </w:p>
    <w:p w:rsidR="00335148" w:rsidRDefault="00335148" w:rsidP="00335148">
      <w:pPr>
        <w:pStyle w:val="ListParagraph"/>
        <w:numPr>
          <w:ilvl w:val="0"/>
          <w:numId w:val="7"/>
        </w:numPr>
        <w:spacing w:line="360" w:lineRule="auto"/>
        <w:jc w:val="both"/>
        <w:rPr>
          <w:rFonts w:ascii="Times New Roman" w:hAnsi="Times New Roman" w:cs="Times New Roman"/>
          <w:bCs/>
          <w:sz w:val="24"/>
          <w:lang w:val="id-ID"/>
        </w:rPr>
      </w:pPr>
      <w:r>
        <w:rPr>
          <w:rFonts w:ascii="Times New Roman" w:hAnsi="Times New Roman" w:cs="Times New Roman"/>
          <w:bCs/>
          <w:sz w:val="24"/>
          <w:lang w:val="id-ID"/>
        </w:rPr>
        <w:t>Keringkan bunga pada suhu ruang hingga kelembapan berkurang.</w:t>
      </w:r>
    </w:p>
    <w:p w:rsidR="00335148" w:rsidRDefault="00335148" w:rsidP="00335148">
      <w:pPr>
        <w:pStyle w:val="ListParagraph"/>
        <w:numPr>
          <w:ilvl w:val="0"/>
          <w:numId w:val="7"/>
        </w:numPr>
        <w:spacing w:line="360" w:lineRule="auto"/>
        <w:rPr>
          <w:rFonts w:ascii="Times New Roman" w:hAnsi="Times New Roman" w:cs="Times New Roman"/>
          <w:bCs/>
          <w:sz w:val="24"/>
          <w:lang w:val="id-ID"/>
        </w:rPr>
      </w:pPr>
      <w:r>
        <w:rPr>
          <w:rFonts w:ascii="Times New Roman" w:hAnsi="Times New Roman" w:cs="Times New Roman"/>
          <w:bCs/>
          <w:sz w:val="24"/>
          <w:lang w:val="id-ID"/>
        </w:rPr>
        <w:t>Giling bunga kering menjadi mesh menggunakan blender atau grinder.</w:t>
      </w:r>
    </w:p>
    <w:p w:rsidR="00335148" w:rsidRDefault="00335148" w:rsidP="00335148">
      <w:pPr>
        <w:pStyle w:val="ListParagraph"/>
        <w:numPr>
          <w:ilvl w:val="0"/>
          <w:numId w:val="7"/>
        </w:numPr>
        <w:spacing w:line="360" w:lineRule="auto"/>
        <w:rPr>
          <w:rFonts w:ascii="Times New Roman" w:hAnsi="Times New Roman" w:cs="Times New Roman"/>
          <w:bCs/>
          <w:sz w:val="24"/>
          <w:lang w:val="id-ID"/>
        </w:rPr>
      </w:pPr>
      <w:r>
        <w:rPr>
          <w:rFonts w:ascii="Times New Roman" w:hAnsi="Times New Roman" w:cs="Times New Roman"/>
          <w:bCs/>
          <w:sz w:val="24"/>
          <w:lang w:val="id-ID"/>
        </w:rPr>
        <w:t>Ekstrak mesh dengan solven air (akuades), lalu saring.</w:t>
      </w:r>
    </w:p>
    <w:p w:rsidR="00335148" w:rsidRPr="00621B15" w:rsidRDefault="00335148" w:rsidP="00335148">
      <w:pPr>
        <w:spacing w:line="360" w:lineRule="auto"/>
        <w:rPr>
          <w:rFonts w:ascii="Times New Roman" w:hAnsi="Times New Roman" w:cs="Times New Roman"/>
          <w:bCs/>
          <w:sz w:val="24"/>
          <w:lang w:val="id-ID"/>
        </w:rPr>
      </w:pPr>
    </w:p>
    <w:p w:rsidR="00335148" w:rsidRDefault="00335148" w:rsidP="00335148">
      <w:pPr>
        <w:pStyle w:val="BABB3"/>
      </w:pPr>
      <w:bookmarkStart w:id="6" w:name="_Toc177882486"/>
      <w:bookmarkStart w:id="7" w:name="_Toc220995670"/>
      <w:r>
        <w:t>Pengamatan</w:t>
      </w:r>
      <w:bookmarkEnd w:id="6"/>
      <w:bookmarkEnd w:id="7"/>
    </w:p>
    <w:p w:rsidR="00335148" w:rsidRDefault="00335148" w:rsidP="00335148">
      <w:pPr>
        <w:pStyle w:val="ListParagraph"/>
        <w:numPr>
          <w:ilvl w:val="0"/>
          <w:numId w:val="8"/>
        </w:numPr>
        <w:spacing w:line="360" w:lineRule="auto"/>
        <w:rPr>
          <w:rFonts w:ascii="Times New Roman" w:hAnsi="Times New Roman" w:cs="Times New Roman"/>
          <w:b/>
          <w:sz w:val="24"/>
          <w:lang w:val="id-ID"/>
        </w:rPr>
      </w:pPr>
      <w:r>
        <w:rPr>
          <w:rFonts w:ascii="Times New Roman" w:hAnsi="Times New Roman" w:cs="Times New Roman"/>
          <w:b/>
          <w:sz w:val="24"/>
          <w:lang w:val="id-ID"/>
        </w:rPr>
        <w:t>Rendemen Ekstrak Masing-Masing Perlakuan</w:t>
      </w:r>
    </w:p>
    <w:p w:rsidR="00335148" w:rsidRDefault="00335148" w:rsidP="00335148">
      <w:pPr>
        <w:pStyle w:val="ListParagraph"/>
        <w:autoSpaceDE w:val="0"/>
        <w:autoSpaceDN w:val="0"/>
        <w:adjustRightInd w:val="0"/>
        <w:spacing w:after="0" w:line="360" w:lineRule="auto"/>
        <w:ind w:firstLine="436"/>
        <w:jc w:val="both"/>
        <w:rPr>
          <w:rFonts w:ascii="Times New Roman" w:hAnsi="Times New Roman" w:cs="Times New Roman"/>
          <w:sz w:val="24"/>
          <w:szCs w:val="24"/>
          <w:lang w:val="id-ID"/>
        </w:rPr>
      </w:pPr>
      <w:r w:rsidRPr="002F52DD">
        <w:rPr>
          <w:rFonts w:ascii="Times New Roman" w:hAnsi="Times New Roman" w:cs="Times New Roman"/>
          <w:sz w:val="24"/>
          <w:szCs w:val="24"/>
          <w:lang w:val="id-ID"/>
        </w:rPr>
        <w:t xml:space="preserve">Parameter yang diamati penelitian ini </w:t>
      </w:r>
      <w:r w:rsidRPr="00183B07">
        <w:rPr>
          <w:rFonts w:ascii="Times New Roman" w:hAnsi="Times New Roman" w:cs="Times New Roman"/>
          <w:sz w:val="24"/>
          <w:szCs w:val="24"/>
          <w:lang w:val="id-ID"/>
        </w:rPr>
        <w:t>waktu kontak dan metode termal solvent yang digunakan, untuk menentukan optimalisasi proses ekstraksi</w:t>
      </w:r>
      <w:r>
        <w:rPr>
          <w:rFonts w:ascii="Times New Roman" w:hAnsi="Times New Roman" w:cs="Times New Roman"/>
          <w:sz w:val="24"/>
          <w:szCs w:val="24"/>
          <w:lang w:val="id-ID"/>
        </w:rPr>
        <w:t xml:space="preserve"> dengan melakukan uji fitokimia sebagai berikut:</w:t>
      </w:r>
    </w:p>
    <w:p w:rsidR="00335148" w:rsidRPr="000C147E" w:rsidRDefault="00335148" w:rsidP="00335148">
      <w:pPr>
        <w:pStyle w:val="ListParagraph"/>
        <w:autoSpaceDE w:val="0"/>
        <w:autoSpaceDN w:val="0"/>
        <w:adjustRightInd w:val="0"/>
        <w:spacing w:after="0" w:line="360" w:lineRule="auto"/>
        <w:ind w:firstLine="436"/>
        <w:jc w:val="both"/>
        <w:rPr>
          <w:rFonts w:ascii="Times New Roman" w:hAnsi="Times New Roman" w:cs="Times New Roman"/>
          <w:sz w:val="24"/>
          <w:szCs w:val="24"/>
          <w:lang w:val="id-ID"/>
        </w:rPr>
      </w:pPr>
      <w:r w:rsidRPr="00D70939">
        <w:rPr>
          <w:rFonts w:ascii="Times New Roman" w:hAnsi="Times New Roman" w:cs="Times New Roman"/>
          <w:sz w:val="24"/>
        </w:rPr>
        <w:t xml:space="preserve">Rendemen masing-masing ekstrak berdasarkan perlakuan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Herman","given":"","non-dropping-particle":"","parse-names":false,"suffix":""},{"dropping-particle":"","family":"Almeida","given":"Maria","non-dropping-particle":"","parse-names":false,"suffix":""},{"dropping-particle":"","family":"Devara","given":"Rachel","non-dropping-particle":"","parse-names":false,"suffix":""},{"dropping-particle":"","family":"Bone","given":"Mahfuzun","non-dropping-particle":"","parse-names":false,"suffix":""},{"dropping-particle":"","family":"Zamruddin","given":"Nur Masyithah","non-dropping-particle":"","parse-names":false,"suffix":""}],"container-title":"Jurnal Mandala Pharmacon Indonesia (JMPI)","id":"ITEM-1","issue":"1","issued":{"date-parts":[["2025"]]},"page":"293-301","title":"Formulasi Sediaan Toner Ekstrak Bunga Telang (Clitoria ternatea) sebagai Antioksidan Kulit","type":"article-journal","volume":"11"},"uris":["http://www.mendeley.com/documents/?uuid=230760f2-82d2-4bfd-a26a-13e2c66576d2"]}],"mendeley":{"formattedCitation":"(Herman &lt;i&gt;et al.&lt;/i&gt;, 2025)","plainTextFormattedCitation":"(Herman et al., 2025)","previouslyFormattedCitation":"(Herman &lt;i&gt;et al.&lt;/i&gt;, 2025)"},"properties":{"noteIndex":0},"schema":"https://github.com/citation-style-language/schema/raw/master/csl-citation.json"}</w:instrText>
      </w:r>
      <w:r>
        <w:rPr>
          <w:rFonts w:ascii="Times New Roman" w:hAnsi="Times New Roman" w:cs="Times New Roman"/>
          <w:sz w:val="24"/>
        </w:rPr>
        <w:fldChar w:fldCharType="separate"/>
      </w:r>
      <w:r w:rsidRPr="00AC3462">
        <w:rPr>
          <w:rFonts w:ascii="Times New Roman" w:hAnsi="Times New Roman" w:cs="Times New Roman"/>
          <w:noProof/>
          <w:sz w:val="24"/>
        </w:rPr>
        <w:t xml:space="preserve">(Herman </w:t>
      </w:r>
      <w:r w:rsidRPr="00AC3462">
        <w:rPr>
          <w:rFonts w:ascii="Times New Roman" w:hAnsi="Times New Roman" w:cs="Times New Roman"/>
          <w:i/>
          <w:noProof/>
          <w:sz w:val="24"/>
        </w:rPr>
        <w:t>et al.</w:t>
      </w:r>
      <w:r w:rsidRPr="00AC3462">
        <w:rPr>
          <w:rFonts w:ascii="Times New Roman" w:hAnsi="Times New Roman" w:cs="Times New Roman"/>
          <w:noProof/>
          <w:sz w:val="24"/>
        </w:rPr>
        <w:t>, 2025)</w:t>
      </w:r>
      <w:r>
        <w:rPr>
          <w:rFonts w:ascii="Times New Roman" w:hAnsi="Times New Roman" w:cs="Times New Roman"/>
          <w:sz w:val="24"/>
        </w:rPr>
        <w:fldChar w:fldCharType="end"/>
      </w:r>
    </w:p>
    <w:p w:rsidR="00335148" w:rsidRPr="00D70939" w:rsidRDefault="00335148" w:rsidP="00335148">
      <w:pPr>
        <w:spacing w:after="0" w:line="360" w:lineRule="auto"/>
        <w:ind w:left="709"/>
        <w:jc w:val="both"/>
        <w:rPr>
          <w:rFonts w:ascii="Times New Roman" w:hAnsi="Times New Roman" w:cs="Times New Roman"/>
          <w:sz w:val="24"/>
        </w:rPr>
      </w:pPr>
      <m:oMathPara>
        <m:oMath>
          <m:r>
            <w:rPr>
              <w:rFonts w:ascii="Cambria Math" w:hAnsi="Cambria Math" w:cs="Times New Roman"/>
              <w:sz w:val="24"/>
            </w:rPr>
            <m:t xml:space="preserve">% Rendemen= </m:t>
          </m:r>
          <m:f>
            <m:fPr>
              <m:ctrlPr>
                <w:rPr>
                  <w:rFonts w:ascii="Cambria Math" w:hAnsi="Cambria Math" w:cs="Times New Roman"/>
                  <w:i/>
                  <w:sz w:val="24"/>
                </w:rPr>
              </m:ctrlPr>
            </m:fPr>
            <m:num>
              <m:r>
                <w:rPr>
                  <w:rFonts w:ascii="Cambria Math" w:hAnsi="Cambria Math" w:cs="Times New Roman"/>
                  <w:sz w:val="24"/>
                </w:rPr>
                <m:t>Berat Akhir</m:t>
              </m:r>
            </m:num>
            <m:den>
              <m:r>
                <w:rPr>
                  <w:rFonts w:ascii="Cambria Math" w:hAnsi="Cambria Math" w:cs="Times New Roman"/>
                  <w:sz w:val="24"/>
                </w:rPr>
                <m:t>Berat Awal</m:t>
              </m:r>
            </m:den>
          </m:f>
          <m:r>
            <w:rPr>
              <w:rFonts w:ascii="Cambria Math" w:hAnsi="Cambria Math" w:cs="Times New Roman"/>
              <w:sz w:val="24"/>
            </w:rPr>
            <m:t xml:space="preserve"> x100%</m:t>
          </m:r>
        </m:oMath>
      </m:oMathPara>
    </w:p>
    <w:p w:rsidR="00335148" w:rsidRDefault="00335148" w:rsidP="00335148">
      <w:pPr>
        <w:pStyle w:val="ListParagraph"/>
        <w:numPr>
          <w:ilvl w:val="0"/>
          <w:numId w:val="8"/>
        </w:numPr>
        <w:spacing w:line="360" w:lineRule="auto"/>
        <w:rPr>
          <w:rFonts w:ascii="Times New Roman" w:hAnsi="Times New Roman" w:cs="Times New Roman"/>
          <w:b/>
          <w:sz w:val="24"/>
          <w:lang w:val="id-ID"/>
        </w:rPr>
      </w:pPr>
      <w:r>
        <w:rPr>
          <w:rFonts w:ascii="Times New Roman" w:hAnsi="Times New Roman" w:cs="Times New Roman"/>
          <w:b/>
          <w:sz w:val="24"/>
          <w:lang w:val="id-ID"/>
        </w:rPr>
        <w:t>Skrining Fitokimia</w:t>
      </w:r>
    </w:p>
    <w:p w:rsidR="00335148" w:rsidRDefault="00335148" w:rsidP="00335148">
      <w:pPr>
        <w:pStyle w:val="ListParagraph"/>
        <w:numPr>
          <w:ilvl w:val="0"/>
          <w:numId w:val="9"/>
        </w:numPr>
        <w:spacing w:line="360" w:lineRule="auto"/>
        <w:rPr>
          <w:rFonts w:ascii="Times New Roman" w:hAnsi="Times New Roman" w:cs="Times New Roman"/>
          <w:bCs/>
          <w:sz w:val="24"/>
          <w:lang w:val="id-ID"/>
        </w:rPr>
      </w:pPr>
      <w:r>
        <w:rPr>
          <w:rFonts w:ascii="Times New Roman" w:hAnsi="Times New Roman" w:cs="Times New Roman"/>
          <w:bCs/>
          <w:sz w:val="24"/>
          <w:lang w:val="id-ID"/>
        </w:rPr>
        <w:t>Uji Alkaloid</w:t>
      </w:r>
    </w:p>
    <w:p w:rsidR="00335148" w:rsidRPr="00FC20C8" w:rsidRDefault="00335148" w:rsidP="00335148">
      <w:pPr>
        <w:pStyle w:val="ListParagraph"/>
        <w:spacing w:line="360" w:lineRule="auto"/>
        <w:ind w:left="1080" w:firstLine="360"/>
        <w:jc w:val="both"/>
        <w:rPr>
          <w:rFonts w:ascii="Times New Roman" w:hAnsi="Times New Roman" w:cs="Times New Roman"/>
          <w:bCs/>
          <w:sz w:val="24"/>
          <w:lang w:val="en-ID"/>
        </w:rPr>
      </w:pPr>
      <w:r w:rsidRPr="00EB3AFA">
        <w:rPr>
          <w:rFonts w:ascii="Times New Roman" w:hAnsi="Times New Roman" w:cs="Times New Roman"/>
          <w:bCs/>
          <w:sz w:val="24"/>
          <w:lang w:val="en-ID"/>
        </w:rPr>
        <w:lastRenderedPageBreak/>
        <w:t>Alkaloid adalah kelompok senyawa organik yang paling banyak ditemukan di alam. Sebagian besar senyawa alkaloid berasal dari tumbuhan dan dapat ditemukan dalam berbagai jenis tanaman.</w:t>
      </w:r>
      <w:r w:rsidRPr="00512B75">
        <w:rPr>
          <w:rFonts w:ascii="Times New Roman" w:hAnsi="Times New Roman" w:cs="Times New Roman"/>
          <w:bCs/>
          <w:sz w:val="24"/>
          <w:lang w:val="en-ID"/>
        </w:rPr>
        <w:t>Hasil positif adanya alkaloid ditandai dengan terbentuknya endapan jingga pada tabung kedua dan endapan kuning pada tabung ketiga, menunjukkan bahwa perlakuan thermal dan waktu kontak yang tepat dapat mempengaruhi efektivitas skrining alkaloid dalam ekstrak bunga kencana ungu</w:t>
      </w:r>
      <w:r>
        <w:rPr>
          <w:rFonts w:ascii="Times New Roman" w:hAnsi="Times New Roman" w:cs="Times New Roman"/>
          <w:bCs/>
          <w:sz w:val="24"/>
          <w:lang w:val="en-ID"/>
        </w:rPr>
        <w:t>.</w:t>
      </w:r>
    </w:p>
    <w:p w:rsidR="00335148" w:rsidRPr="00512B75" w:rsidRDefault="00335148" w:rsidP="00335148">
      <w:pPr>
        <w:pStyle w:val="ListParagraph"/>
        <w:numPr>
          <w:ilvl w:val="0"/>
          <w:numId w:val="9"/>
        </w:numPr>
        <w:spacing w:line="360" w:lineRule="auto"/>
        <w:jc w:val="both"/>
        <w:rPr>
          <w:rFonts w:ascii="Times New Roman" w:hAnsi="Times New Roman" w:cs="Times New Roman"/>
          <w:bCs/>
          <w:sz w:val="24"/>
          <w:lang w:val="id-ID"/>
        </w:rPr>
      </w:pPr>
      <w:r w:rsidRPr="00512B75">
        <w:rPr>
          <w:rFonts w:ascii="Times New Roman" w:hAnsi="Times New Roman" w:cs="Times New Roman"/>
          <w:bCs/>
          <w:sz w:val="24"/>
          <w:lang w:val="id-ID"/>
        </w:rPr>
        <w:t>Uji Flavonoid</w:t>
      </w:r>
    </w:p>
    <w:p w:rsidR="00335148" w:rsidRPr="00300FBE" w:rsidRDefault="00335148" w:rsidP="00335148">
      <w:pPr>
        <w:pStyle w:val="ListParagraph"/>
        <w:spacing w:line="360" w:lineRule="auto"/>
        <w:ind w:left="1080" w:firstLine="360"/>
        <w:jc w:val="both"/>
        <w:rPr>
          <w:rFonts w:ascii="Times New Roman" w:hAnsi="Times New Roman" w:cs="Times New Roman"/>
          <w:bCs/>
          <w:sz w:val="24"/>
          <w:lang w:val="id-ID"/>
        </w:rPr>
      </w:pPr>
      <w:r w:rsidRPr="001B3B65">
        <w:rPr>
          <w:rFonts w:ascii="Times New Roman" w:hAnsi="Times New Roman" w:cs="Times New Roman"/>
          <w:bCs/>
          <w:sz w:val="24"/>
        </w:rPr>
        <w:t xml:space="preserve">Flavonoid adalah senyawa fenol yang berfungsi sebagai pigmen dan memiliki sifat antimikroba. </w:t>
      </w:r>
      <w:r w:rsidRPr="00134A8C">
        <w:rPr>
          <w:rFonts w:ascii="Times New Roman" w:hAnsi="Times New Roman" w:cs="Times New Roman"/>
          <w:bCs/>
          <w:sz w:val="24"/>
          <w:lang w:val="id-ID"/>
        </w:rPr>
        <w:t>Jika terbentuk warna merah atau jingga, hal ini menunjukkan hasil positif yang mengindikasikan adanya flavonoid</w:t>
      </w:r>
      <w:r>
        <w:rPr>
          <w:rFonts w:ascii="Times New Roman" w:hAnsi="Times New Roman" w:cs="Times New Roman"/>
          <w:bCs/>
          <w:sz w:val="24"/>
          <w:lang w:val="id-ID"/>
        </w:rPr>
        <w:t>.</w:t>
      </w:r>
    </w:p>
    <w:p w:rsidR="00335148" w:rsidRPr="00EB3AFA" w:rsidRDefault="00335148" w:rsidP="00335148">
      <w:pPr>
        <w:pStyle w:val="ListParagraph"/>
        <w:numPr>
          <w:ilvl w:val="0"/>
          <w:numId w:val="9"/>
        </w:numPr>
        <w:spacing w:line="360" w:lineRule="auto"/>
        <w:jc w:val="both"/>
        <w:rPr>
          <w:rFonts w:ascii="Times New Roman" w:hAnsi="Times New Roman" w:cs="Times New Roman"/>
          <w:bCs/>
          <w:sz w:val="24"/>
          <w:lang w:val="id-ID"/>
        </w:rPr>
      </w:pPr>
      <w:r w:rsidRPr="00EB3AFA">
        <w:rPr>
          <w:rFonts w:ascii="Times New Roman" w:hAnsi="Times New Roman" w:cs="Times New Roman"/>
          <w:bCs/>
          <w:sz w:val="24"/>
          <w:lang w:val="id-ID"/>
        </w:rPr>
        <w:t>Uji Saponin</w:t>
      </w:r>
    </w:p>
    <w:p w:rsidR="00335148" w:rsidRDefault="00335148" w:rsidP="00335148">
      <w:pPr>
        <w:pStyle w:val="ListParagraph"/>
        <w:spacing w:line="360" w:lineRule="auto"/>
        <w:ind w:left="1080" w:firstLine="360"/>
        <w:jc w:val="both"/>
        <w:rPr>
          <w:rFonts w:ascii="Times New Roman" w:hAnsi="Times New Roman" w:cs="Times New Roman"/>
          <w:bCs/>
          <w:sz w:val="24"/>
          <w:lang w:val="id-ID"/>
        </w:rPr>
      </w:pPr>
      <w:r w:rsidRPr="001B3B65">
        <w:rPr>
          <w:rFonts w:ascii="Times New Roman" w:hAnsi="Times New Roman" w:cs="Times New Roman"/>
          <w:bCs/>
          <w:sz w:val="24"/>
        </w:rPr>
        <w:t xml:space="preserve">Saponin merupakan glikosida yang dapat menurunkan tegangan permukaan air. </w:t>
      </w:r>
      <w:r w:rsidRPr="003277DE">
        <w:rPr>
          <w:rFonts w:ascii="Times New Roman" w:hAnsi="Times New Roman" w:cs="Times New Roman"/>
          <w:bCs/>
          <w:sz w:val="24"/>
          <w:lang w:val="id-ID"/>
        </w:rPr>
        <w:t>Perubahan warna menjadi hijau atau kehitaman menandakan adanya fenol</w:t>
      </w:r>
      <w:r>
        <w:rPr>
          <w:rFonts w:ascii="Times New Roman" w:hAnsi="Times New Roman" w:cs="Times New Roman"/>
          <w:bCs/>
          <w:sz w:val="24"/>
          <w:lang w:val="id-ID"/>
        </w:rPr>
        <w:t>.</w:t>
      </w:r>
    </w:p>
    <w:p w:rsidR="00335148" w:rsidRDefault="00335148" w:rsidP="00335148">
      <w:pPr>
        <w:pStyle w:val="ListParagraph"/>
        <w:spacing w:line="360" w:lineRule="auto"/>
        <w:ind w:left="1080" w:firstLine="360"/>
        <w:jc w:val="both"/>
        <w:rPr>
          <w:rFonts w:ascii="Times New Roman" w:hAnsi="Times New Roman" w:cs="Times New Roman"/>
          <w:bCs/>
          <w:sz w:val="24"/>
          <w:lang w:val="id-ID"/>
        </w:rPr>
      </w:pPr>
    </w:p>
    <w:p w:rsidR="00335148" w:rsidRDefault="00335148" w:rsidP="00335148">
      <w:pPr>
        <w:pStyle w:val="ListParagraph"/>
        <w:spacing w:line="360" w:lineRule="auto"/>
        <w:ind w:left="1080" w:firstLine="360"/>
        <w:jc w:val="both"/>
        <w:rPr>
          <w:rFonts w:ascii="Times New Roman" w:hAnsi="Times New Roman" w:cs="Times New Roman"/>
          <w:bCs/>
          <w:sz w:val="24"/>
          <w:lang w:val="id-ID"/>
        </w:rPr>
      </w:pPr>
    </w:p>
    <w:p w:rsidR="00335148" w:rsidRDefault="00335148" w:rsidP="00335148">
      <w:pPr>
        <w:pStyle w:val="ListParagraph"/>
        <w:spacing w:line="360" w:lineRule="auto"/>
        <w:ind w:left="1080" w:firstLine="360"/>
        <w:jc w:val="both"/>
        <w:rPr>
          <w:rFonts w:ascii="Times New Roman" w:hAnsi="Times New Roman" w:cs="Times New Roman"/>
          <w:bCs/>
          <w:sz w:val="24"/>
          <w:lang w:val="id-ID"/>
        </w:rPr>
      </w:pPr>
    </w:p>
    <w:p w:rsidR="00335148" w:rsidRDefault="00335148" w:rsidP="00335148">
      <w:pPr>
        <w:pStyle w:val="ListParagraph"/>
        <w:numPr>
          <w:ilvl w:val="0"/>
          <w:numId w:val="9"/>
        </w:numPr>
        <w:spacing w:line="360" w:lineRule="auto"/>
        <w:rPr>
          <w:rFonts w:ascii="Times New Roman" w:hAnsi="Times New Roman" w:cs="Times New Roman"/>
          <w:bCs/>
          <w:sz w:val="24"/>
          <w:lang w:val="id-ID"/>
        </w:rPr>
      </w:pPr>
      <w:r>
        <w:rPr>
          <w:rFonts w:ascii="Times New Roman" w:hAnsi="Times New Roman" w:cs="Times New Roman"/>
          <w:bCs/>
          <w:sz w:val="24"/>
          <w:lang w:val="id-ID"/>
        </w:rPr>
        <w:t>Uji Tanin</w:t>
      </w:r>
    </w:p>
    <w:p w:rsidR="00335148" w:rsidRPr="00CA0FE7" w:rsidRDefault="00335148" w:rsidP="00335148">
      <w:pPr>
        <w:pStyle w:val="ListParagraph"/>
        <w:spacing w:line="360" w:lineRule="auto"/>
        <w:ind w:left="1080" w:firstLine="360"/>
        <w:jc w:val="both"/>
        <w:rPr>
          <w:rFonts w:ascii="Times New Roman" w:hAnsi="Times New Roman" w:cs="Times New Roman"/>
          <w:bCs/>
          <w:sz w:val="24"/>
          <w:lang w:val="id-ID"/>
        </w:rPr>
      </w:pPr>
      <w:r w:rsidRPr="001B3B65">
        <w:rPr>
          <w:rFonts w:ascii="Times New Roman" w:hAnsi="Times New Roman" w:cs="Times New Roman"/>
          <w:bCs/>
          <w:sz w:val="24"/>
        </w:rPr>
        <w:t>Untuk menguji tanin, masukkan 3 ml ekstrak ke dalam tabung reaksi dan tambahkan 5 tetes larutan FeCl</w:t>
      </w:r>
      <w:r w:rsidRPr="001B3B65">
        <w:rPr>
          <w:rFonts w:ascii="Times New Roman" w:hAnsi="Times New Roman" w:cs="Times New Roman"/>
          <w:bCs/>
          <w:sz w:val="24"/>
          <w:vertAlign w:val="subscript"/>
        </w:rPr>
        <w:t>3</w:t>
      </w:r>
      <w:r w:rsidRPr="001B3B65">
        <w:rPr>
          <w:rFonts w:ascii="Times New Roman" w:hAnsi="Times New Roman" w:cs="Times New Roman"/>
          <w:bCs/>
          <w:sz w:val="24"/>
        </w:rPr>
        <w:t xml:space="preserve">. </w:t>
      </w:r>
      <w:r w:rsidRPr="00A414FC">
        <w:rPr>
          <w:rFonts w:ascii="Times New Roman" w:hAnsi="Times New Roman" w:cs="Times New Roman"/>
          <w:bCs/>
          <w:sz w:val="24"/>
          <w:lang w:val="id-ID"/>
        </w:rPr>
        <w:t>Jika terjadi perubahan warna menjadi biru tua atau hijau kehitaman, ini menunjukkan adanya senyawa tanin</w:t>
      </w:r>
      <w:r>
        <w:rPr>
          <w:rFonts w:ascii="Times New Roman" w:hAnsi="Times New Roman" w:cs="Times New Roman"/>
          <w:bCs/>
          <w:sz w:val="24"/>
          <w:lang w:val="id-ID"/>
        </w:rPr>
        <w:t>.</w:t>
      </w:r>
    </w:p>
    <w:p w:rsidR="00335148" w:rsidRDefault="00335148" w:rsidP="00335148">
      <w:pPr>
        <w:pStyle w:val="ListParagraph"/>
        <w:numPr>
          <w:ilvl w:val="0"/>
          <w:numId w:val="9"/>
        </w:numPr>
        <w:spacing w:line="360" w:lineRule="auto"/>
        <w:jc w:val="both"/>
        <w:rPr>
          <w:rFonts w:ascii="Times New Roman" w:hAnsi="Times New Roman" w:cs="Times New Roman"/>
          <w:bCs/>
          <w:sz w:val="24"/>
          <w:lang w:val="id-ID"/>
        </w:rPr>
      </w:pPr>
      <w:r>
        <w:rPr>
          <w:rFonts w:ascii="Times New Roman" w:hAnsi="Times New Roman" w:cs="Times New Roman"/>
          <w:bCs/>
          <w:sz w:val="24"/>
          <w:lang w:val="id-ID"/>
        </w:rPr>
        <w:t>Uji Terpenoid</w:t>
      </w:r>
    </w:p>
    <w:p w:rsidR="00335148" w:rsidRPr="00621B15" w:rsidRDefault="00335148" w:rsidP="00335148">
      <w:pPr>
        <w:pStyle w:val="ListParagraph"/>
        <w:spacing w:line="360" w:lineRule="auto"/>
        <w:ind w:left="1080" w:firstLine="360"/>
        <w:jc w:val="both"/>
        <w:rPr>
          <w:rFonts w:ascii="Times New Roman" w:hAnsi="Times New Roman" w:cs="Times New Roman"/>
          <w:bCs/>
          <w:sz w:val="24"/>
          <w:lang w:val="id-ID"/>
        </w:rPr>
      </w:pPr>
      <w:r w:rsidRPr="001B3B65">
        <w:rPr>
          <w:rFonts w:ascii="Times New Roman" w:hAnsi="Times New Roman" w:cs="Times New Roman"/>
          <w:bCs/>
          <w:sz w:val="24"/>
        </w:rPr>
        <w:t xml:space="preserve">Uji terpenoid menggunakan metode </w:t>
      </w:r>
      <w:r w:rsidRPr="001B3B65">
        <w:rPr>
          <w:rFonts w:ascii="Times New Roman" w:hAnsi="Times New Roman" w:cs="Times New Roman"/>
          <w:bCs/>
          <w:i/>
          <w:iCs/>
          <w:sz w:val="24"/>
        </w:rPr>
        <w:t>Liebermann-Burchard</w:t>
      </w:r>
      <w:r w:rsidRPr="001B3B65">
        <w:rPr>
          <w:rFonts w:ascii="Times New Roman" w:hAnsi="Times New Roman" w:cs="Times New Roman"/>
          <w:bCs/>
          <w:sz w:val="24"/>
        </w:rPr>
        <w:t xml:space="preserve">. Larutkan ekstrak dalam kloroform, lalu tambahkan pereaksi </w:t>
      </w:r>
      <w:r w:rsidRPr="001B3B65">
        <w:rPr>
          <w:rFonts w:ascii="Times New Roman" w:hAnsi="Times New Roman" w:cs="Times New Roman"/>
          <w:bCs/>
          <w:i/>
          <w:iCs/>
          <w:sz w:val="24"/>
        </w:rPr>
        <w:t>Liebermann-Burchard</w:t>
      </w:r>
      <w:r w:rsidRPr="001B3B65">
        <w:rPr>
          <w:rFonts w:ascii="Times New Roman" w:hAnsi="Times New Roman" w:cs="Times New Roman"/>
          <w:bCs/>
          <w:sz w:val="24"/>
        </w:rPr>
        <w:t xml:space="preserve"> (asam asetat dan H</w:t>
      </w:r>
      <w:r w:rsidRPr="001B3B65">
        <w:rPr>
          <w:rFonts w:ascii="Times New Roman" w:hAnsi="Times New Roman" w:cs="Times New Roman"/>
          <w:bCs/>
          <w:sz w:val="24"/>
          <w:vertAlign w:val="subscript"/>
        </w:rPr>
        <w:t>2</w:t>
      </w:r>
      <w:r w:rsidRPr="001B3B65">
        <w:rPr>
          <w:rFonts w:ascii="Times New Roman" w:hAnsi="Times New Roman" w:cs="Times New Roman"/>
          <w:bCs/>
          <w:sz w:val="24"/>
        </w:rPr>
        <w:t>SO</w:t>
      </w:r>
      <w:r w:rsidRPr="001B3B65">
        <w:rPr>
          <w:rFonts w:ascii="Times New Roman" w:hAnsi="Times New Roman" w:cs="Times New Roman"/>
          <w:bCs/>
          <w:sz w:val="24"/>
          <w:vertAlign w:val="subscript"/>
        </w:rPr>
        <w:t>4</w:t>
      </w:r>
      <w:r w:rsidRPr="001B3B65">
        <w:rPr>
          <w:rFonts w:ascii="Times New Roman" w:hAnsi="Times New Roman" w:cs="Times New Roman"/>
          <w:bCs/>
          <w:sz w:val="24"/>
        </w:rPr>
        <w:t xml:space="preserve">). </w:t>
      </w:r>
      <w:r w:rsidRPr="00A414FC">
        <w:rPr>
          <w:rFonts w:ascii="Times New Roman" w:hAnsi="Times New Roman" w:cs="Times New Roman"/>
          <w:bCs/>
          <w:sz w:val="24"/>
          <w:lang w:val="id-ID"/>
        </w:rPr>
        <w:t>Adanya terpenoid ditandai dengan terbentuknya cincin berwarna kecoklatan atau violet pada perbatasan larutan</w:t>
      </w:r>
      <w:r>
        <w:rPr>
          <w:rFonts w:ascii="Times New Roman" w:hAnsi="Times New Roman" w:cs="Times New Roman"/>
          <w:bCs/>
          <w:sz w:val="24"/>
          <w:lang w:val="id-ID"/>
        </w:rPr>
        <w:t>.</w:t>
      </w:r>
    </w:p>
    <w:p w:rsidR="00335148" w:rsidRDefault="00335148" w:rsidP="00335148">
      <w:pPr>
        <w:pStyle w:val="ListParagraph"/>
        <w:numPr>
          <w:ilvl w:val="0"/>
          <w:numId w:val="9"/>
        </w:numPr>
        <w:spacing w:line="360" w:lineRule="auto"/>
        <w:jc w:val="both"/>
        <w:rPr>
          <w:rFonts w:ascii="Times New Roman" w:hAnsi="Times New Roman" w:cs="Times New Roman"/>
          <w:bCs/>
          <w:sz w:val="24"/>
          <w:lang w:val="id-ID"/>
        </w:rPr>
      </w:pPr>
      <w:r>
        <w:rPr>
          <w:rFonts w:ascii="Times New Roman" w:hAnsi="Times New Roman" w:cs="Times New Roman"/>
          <w:bCs/>
          <w:sz w:val="24"/>
          <w:lang w:val="id-ID"/>
        </w:rPr>
        <w:t>Uji Steroid</w:t>
      </w:r>
    </w:p>
    <w:p w:rsidR="00335148" w:rsidRPr="003478E3" w:rsidRDefault="00335148" w:rsidP="00335148">
      <w:pPr>
        <w:pStyle w:val="ListParagraph"/>
        <w:spacing w:line="360" w:lineRule="auto"/>
        <w:ind w:left="1080" w:firstLine="360"/>
        <w:jc w:val="both"/>
        <w:rPr>
          <w:rFonts w:ascii="Times New Roman" w:hAnsi="Times New Roman" w:cs="Times New Roman"/>
          <w:bCs/>
          <w:sz w:val="24"/>
          <w:lang w:val="id-ID"/>
        </w:rPr>
      </w:pPr>
      <w:r w:rsidRPr="001B3B65">
        <w:rPr>
          <w:rFonts w:ascii="Times New Roman" w:hAnsi="Times New Roman" w:cs="Times New Roman"/>
          <w:bCs/>
          <w:sz w:val="24"/>
        </w:rPr>
        <w:t>Untuk uji steroid, lakukan prosedur yang sama</w:t>
      </w:r>
      <w:r>
        <w:rPr>
          <w:rFonts w:ascii="Times New Roman" w:hAnsi="Times New Roman" w:cs="Times New Roman"/>
          <w:bCs/>
          <w:sz w:val="24"/>
        </w:rPr>
        <w:t xml:space="preserve">. </w:t>
      </w:r>
      <w:r w:rsidRPr="00D9390B">
        <w:rPr>
          <w:rFonts w:ascii="Times New Roman" w:hAnsi="Times New Roman" w:cs="Times New Roman"/>
          <w:bCs/>
          <w:sz w:val="24"/>
          <w:lang w:val="id-ID"/>
        </w:rPr>
        <w:t>Kehadiran steroid ditandai dengan terbentuknya cincin berwarna biru kehijauan</w:t>
      </w:r>
      <w:r>
        <w:rPr>
          <w:rFonts w:ascii="Times New Roman" w:hAnsi="Times New Roman" w:cs="Times New Roman"/>
          <w:bCs/>
          <w:sz w:val="24"/>
          <w:lang w:val="id-ID"/>
        </w:rPr>
        <w:t>.</w:t>
      </w:r>
    </w:p>
    <w:p w:rsidR="00335148" w:rsidRDefault="00335148" w:rsidP="00335148">
      <w:pPr>
        <w:pStyle w:val="BABB3"/>
      </w:pPr>
      <w:bookmarkStart w:id="8" w:name="_Toc177882487"/>
      <w:bookmarkStart w:id="9" w:name="_Toc220995671"/>
      <w:r>
        <w:t>Analisa Data</w:t>
      </w:r>
      <w:bookmarkEnd w:id="8"/>
      <w:bookmarkEnd w:id="9"/>
    </w:p>
    <w:p w:rsidR="00335148" w:rsidRDefault="00335148" w:rsidP="00335148">
      <w:pPr>
        <w:pStyle w:val="ListParagraph"/>
        <w:spacing w:line="360" w:lineRule="auto"/>
        <w:ind w:left="360" w:firstLine="360"/>
        <w:jc w:val="both"/>
        <w:rPr>
          <w:rFonts w:ascii="Times New Roman" w:hAnsi="Times New Roman" w:cs="Times New Roman"/>
          <w:sz w:val="24"/>
          <w:lang w:val="id-ID"/>
        </w:rPr>
      </w:pPr>
      <w:r w:rsidRPr="00F010FB">
        <w:rPr>
          <w:rFonts w:ascii="Times New Roman" w:hAnsi="Times New Roman" w:cs="Times New Roman"/>
          <w:sz w:val="24"/>
          <w:lang w:val="id-ID"/>
        </w:rPr>
        <w:t xml:space="preserve">Data hasil pengamatan diolah melalui analisis menggunakan sidik ragam (ANOVA). Jika terdapat perbedaan signifikan antara perlakuan, maka dilakukan uji lanjutan dengan metode </w:t>
      </w:r>
      <w:r w:rsidRPr="00F010FB">
        <w:rPr>
          <w:rFonts w:ascii="Times New Roman" w:hAnsi="Times New Roman" w:cs="Times New Roman"/>
          <w:i/>
          <w:sz w:val="24"/>
          <w:lang w:val="id-ID"/>
        </w:rPr>
        <w:t xml:space="preserve">Duncan Multiple Range Test </w:t>
      </w:r>
      <w:r w:rsidRPr="00F010FB">
        <w:rPr>
          <w:rFonts w:ascii="Times New Roman" w:hAnsi="Times New Roman" w:cs="Times New Roman"/>
          <w:sz w:val="24"/>
          <w:lang w:val="id-ID"/>
        </w:rPr>
        <w:lastRenderedPageBreak/>
        <w:t>(DMRT) pada taraf signifikansi 5% untuk membedakan setiap perlakuan.</w:t>
      </w:r>
    </w:p>
    <w:p w:rsidR="00335148" w:rsidRPr="003F3079" w:rsidRDefault="00335148" w:rsidP="00335148">
      <w:pPr>
        <w:pStyle w:val="Bab4"/>
      </w:pPr>
      <w:bookmarkStart w:id="10" w:name="_Toc220995672"/>
      <w:r w:rsidRPr="003F3079">
        <w:t>HASIL DAN PEMBAHASAN</w:t>
      </w:r>
      <w:bookmarkEnd w:id="10"/>
    </w:p>
    <w:p w:rsidR="00335148" w:rsidRPr="00600A85" w:rsidRDefault="00335148" w:rsidP="00335148">
      <w:pPr>
        <w:pStyle w:val="BABB3"/>
        <w:numPr>
          <w:ilvl w:val="0"/>
          <w:numId w:val="11"/>
        </w:numPr>
      </w:pPr>
      <w:bookmarkStart w:id="11" w:name="_Toc220995673"/>
      <w:r w:rsidRPr="00600A85">
        <w:t>Rendemen Vegetasi Bunga Kencana Ungu (</w:t>
      </w:r>
      <w:r w:rsidRPr="00600A85">
        <w:rPr>
          <w:i/>
          <w:iCs/>
        </w:rPr>
        <w:t>Ruellia simplex</w:t>
      </w:r>
      <w:r w:rsidRPr="00600A85">
        <w:t>)</w:t>
      </w:r>
      <w:bookmarkEnd w:id="11"/>
    </w:p>
    <w:p w:rsidR="00335148" w:rsidRDefault="00335148" w:rsidP="00335148">
      <w:p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Ekstrak yang dihasilkan oleh vegetasi kencana ungu (</w:t>
      </w:r>
      <w:r>
        <w:rPr>
          <w:rFonts w:ascii="Times New Roman" w:hAnsi="Times New Roman" w:cs="Times New Roman"/>
          <w:i/>
          <w:iCs/>
          <w:sz w:val="24"/>
          <w:szCs w:val="24"/>
        </w:rPr>
        <w:t>Ruellia simplex</w:t>
      </w:r>
      <w:r>
        <w:rPr>
          <w:rFonts w:ascii="Times New Roman" w:hAnsi="Times New Roman" w:cs="Times New Roman"/>
          <w:sz w:val="24"/>
          <w:szCs w:val="24"/>
        </w:rPr>
        <w:t>) dengan perlakuan rasio Termal solven air (T) dan perlakuan waktu kontak (t), sehingga menghasilkan rendemen yang ditampilkan pada tabel 4. 1 berikut:</w:t>
      </w:r>
    </w:p>
    <w:p w:rsidR="00335148" w:rsidRPr="00AB5B4C" w:rsidRDefault="00335148" w:rsidP="00335148">
      <w:pPr>
        <w:pStyle w:val="Caption"/>
        <w:ind w:left="1276" w:hanging="850"/>
        <w:jc w:val="both"/>
        <w:rPr>
          <w:rFonts w:ascii="Times New Roman" w:hAnsi="Times New Roman" w:cs="Times New Roman"/>
          <w:b/>
          <w:bCs/>
          <w:i w:val="0"/>
          <w:iCs w:val="0"/>
          <w:color w:val="auto"/>
          <w:kern w:val="2"/>
          <w:sz w:val="24"/>
          <w:szCs w:val="24"/>
          <w:lang w:val="en-ID"/>
        </w:rPr>
      </w:pPr>
      <w:bookmarkStart w:id="12" w:name="_Toc220337300"/>
      <w:bookmarkStart w:id="13" w:name="_Toc220337938"/>
      <w:bookmarkStart w:id="14" w:name="_Toc220337964"/>
      <w:r w:rsidRPr="00600A85">
        <w:rPr>
          <w:rFonts w:ascii="Times New Roman" w:hAnsi="Times New Roman" w:cs="Times New Roman"/>
          <w:b/>
          <w:bCs/>
          <w:i w:val="0"/>
          <w:iCs w:val="0"/>
          <w:color w:val="auto"/>
          <w:kern w:val="2"/>
          <w:sz w:val="24"/>
          <w:szCs w:val="24"/>
          <w:lang w:val="en-ID"/>
        </w:rPr>
        <w:t xml:space="preserve">Tabel 4. </w:t>
      </w:r>
      <w:r w:rsidRPr="00600A85">
        <w:rPr>
          <w:rFonts w:ascii="Times New Roman" w:hAnsi="Times New Roman" w:cs="Times New Roman"/>
          <w:b/>
          <w:bCs/>
          <w:i w:val="0"/>
          <w:iCs w:val="0"/>
          <w:color w:val="auto"/>
          <w:kern w:val="2"/>
          <w:sz w:val="24"/>
          <w:szCs w:val="24"/>
          <w:lang w:val="en-ID"/>
        </w:rPr>
        <w:fldChar w:fldCharType="begin"/>
      </w:r>
      <w:r w:rsidRPr="00600A85">
        <w:rPr>
          <w:rFonts w:ascii="Times New Roman" w:hAnsi="Times New Roman" w:cs="Times New Roman"/>
          <w:b/>
          <w:bCs/>
          <w:i w:val="0"/>
          <w:iCs w:val="0"/>
          <w:color w:val="auto"/>
          <w:kern w:val="2"/>
          <w:sz w:val="24"/>
          <w:szCs w:val="24"/>
          <w:lang w:val="en-ID"/>
        </w:rPr>
        <w:instrText xml:space="preserve"> SEQ Tabel_4. \* ARABIC </w:instrText>
      </w:r>
      <w:r w:rsidRPr="00600A85">
        <w:rPr>
          <w:rFonts w:ascii="Times New Roman" w:hAnsi="Times New Roman" w:cs="Times New Roman"/>
          <w:b/>
          <w:bCs/>
          <w:i w:val="0"/>
          <w:iCs w:val="0"/>
          <w:color w:val="auto"/>
          <w:kern w:val="2"/>
          <w:sz w:val="24"/>
          <w:szCs w:val="24"/>
          <w:lang w:val="en-ID"/>
        </w:rPr>
        <w:fldChar w:fldCharType="separate"/>
      </w:r>
      <w:r>
        <w:rPr>
          <w:rFonts w:ascii="Times New Roman" w:hAnsi="Times New Roman" w:cs="Times New Roman"/>
          <w:b/>
          <w:bCs/>
          <w:i w:val="0"/>
          <w:iCs w:val="0"/>
          <w:noProof/>
          <w:color w:val="auto"/>
          <w:kern w:val="2"/>
          <w:sz w:val="24"/>
          <w:szCs w:val="24"/>
          <w:lang w:val="en-ID"/>
        </w:rPr>
        <w:t>1</w:t>
      </w:r>
      <w:r w:rsidRPr="00600A85">
        <w:rPr>
          <w:rFonts w:ascii="Times New Roman" w:hAnsi="Times New Roman" w:cs="Times New Roman"/>
          <w:b/>
          <w:bCs/>
          <w:i w:val="0"/>
          <w:iCs w:val="0"/>
          <w:color w:val="auto"/>
          <w:kern w:val="2"/>
          <w:sz w:val="24"/>
          <w:szCs w:val="24"/>
          <w:lang w:val="en-ID"/>
        </w:rPr>
        <w:fldChar w:fldCharType="end"/>
      </w:r>
      <w:r w:rsidRPr="00600A85">
        <w:rPr>
          <w:rFonts w:ascii="Times New Roman" w:hAnsi="Times New Roman" w:cs="Times New Roman"/>
          <w:b/>
          <w:bCs/>
          <w:i w:val="0"/>
          <w:iCs w:val="0"/>
          <w:color w:val="auto"/>
          <w:kern w:val="2"/>
          <w:sz w:val="24"/>
          <w:szCs w:val="24"/>
          <w:lang w:val="en-ID"/>
        </w:rPr>
        <w:t xml:space="preserve"> Uji Rendemen Vegetasi Bunga Kencana Ungu (</w:t>
      </w:r>
      <w:r w:rsidRPr="00600A85">
        <w:rPr>
          <w:rFonts w:ascii="Times New Roman" w:hAnsi="Times New Roman" w:cs="Times New Roman"/>
          <w:b/>
          <w:bCs/>
          <w:color w:val="auto"/>
          <w:kern w:val="2"/>
          <w:sz w:val="24"/>
          <w:szCs w:val="24"/>
          <w:lang w:val="en-ID"/>
        </w:rPr>
        <w:t>Ruellia simplex</w:t>
      </w:r>
      <w:r w:rsidRPr="00600A85">
        <w:rPr>
          <w:rFonts w:ascii="Times New Roman" w:hAnsi="Times New Roman" w:cs="Times New Roman"/>
          <w:b/>
          <w:bCs/>
          <w:i w:val="0"/>
          <w:iCs w:val="0"/>
          <w:color w:val="auto"/>
          <w:kern w:val="2"/>
          <w:sz w:val="24"/>
          <w:szCs w:val="24"/>
          <w:lang w:val="en-ID"/>
        </w:rPr>
        <w:t>)</w:t>
      </w:r>
      <w:bookmarkEnd w:id="12"/>
      <w:bookmarkEnd w:id="13"/>
      <w:bookmarkEnd w:id="14"/>
    </w:p>
    <w:tbl>
      <w:tblPr>
        <w:tblW w:w="4768" w:type="pct"/>
        <w:tblInd w:w="421" w:type="dxa"/>
        <w:tblLook w:val="04A0" w:firstRow="1" w:lastRow="0" w:firstColumn="1" w:lastColumn="0" w:noHBand="0" w:noVBand="1"/>
      </w:tblPr>
      <w:tblGrid>
        <w:gridCol w:w="1920"/>
        <w:gridCol w:w="2411"/>
      </w:tblGrid>
      <w:tr w:rsidR="00335148" w:rsidRPr="006F3799" w:rsidTr="009E479D">
        <w:trPr>
          <w:trHeight w:val="315"/>
        </w:trPr>
        <w:tc>
          <w:tcPr>
            <w:tcW w:w="2217" w:type="pct"/>
            <w:tcBorders>
              <w:top w:val="single" w:sz="24" w:space="0" w:color="auto"/>
              <w:bottom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b/>
                <w:bCs/>
                <w:color w:val="000000"/>
                <w:sz w:val="24"/>
                <w:szCs w:val="24"/>
                <w:lang w:eastAsia="en-ID"/>
              </w:rPr>
            </w:pPr>
            <w:r w:rsidRPr="006F3799">
              <w:rPr>
                <w:rFonts w:ascii="Times New Roman" w:eastAsia="Times New Roman" w:hAnsi="Times New Roman" w:cs="Times New Roman"/>
                <w:b/>
                <w:bCs/>
                <w:color w:val="000000"/>
                <w:sz w:val="24"/>
                <w:szCs w:val="24"/>
                <w:lang w:eastAsia="en-ID"/>
              </w:rPr>
              <w:t>Perlakuan</w:t>
            </w:r>
          </w:p>
        </w:tc>
        <w:tc>
          <w:tcPr>
            <w:tcW w:w="2783" w:type="pct"/>
            <w:tcBorders>
              <w:top w:val="single" w:sz="24" w:space="0" w:color="auto"/>
              <w:bottom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b/>
                <w:bCs/>
                <w:color w:val="000000"/>
                <w:sz w:val="24"/>
                <w:szCs w:val="24"/>
                <w:lang w:eastAsia="en-ID"/>
              </w:rPr>
            </w:pPr>
            <w:r w:rsidRPr="006F3799">
              <w:rPr>
                <w:rFonts w:ascii="Times New Roman" w:eastAsia="Times New Roman" w:hAnsi="Times New Roman" w:cs="Times New Roman"/>
                <w:b/>
                <w:bCs/>
                <w:color w:val="000000"/>
                <w:sz w:val="24"/>
                <w:szCs w:val="24"/>
                <w:lang w:eastAsia="en-ID"/>
              </w:rPr>
              <w:t>Rendemen %</w:t>
            </w:r>
          </w:p>
        </w:tc>
      </w:tr>
      <w:tr w:rsidR="00335148" w:rsidRPr="006F3799" w:rsidTr="009E479D">
        <w:trPr>
          <w:trHeight w:val="315"/>
        </w:trPr>
        <w:tc>
          <w:tcPr>
            <w:tcW w:w="2217" w:type="pct"/>
            <w:tcBorders>
              <w:top w:val="single" w:sz="4" w:space="0" w:color="auto"/>
            </w:tcBorders>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7</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tcBorders>
              <w:top w:val="single" w:sz="4" w:space="0" w:color="auto"/>
            </w:tcBorders>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8,66a</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7</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9,07a</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7</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9,43a</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4</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9,66a</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9,74a</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4</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9,84a</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9,85a</w:t>
            </w:r>
          </w:p>
        </w:tc>
      </w:tr>
      <w:tr w:rsidR="00335148" w:rsidRPr="006F3799" w:rsidTr="009E479D">
        <w:trPr>
          <w:trHeight w:val="315"/>
        </w:trPr>
        <w:tc>
          <w:tcPr>
            <w:tcW w:w="2217" w:type="pct"/>
            <w:vAlign w:val="bottom"/>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val="id-ID"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6</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10,25ab</w:t>
            </w:r>
          </w:p>
        </w:tc>
      </w:tr>
      <w:tr w:rsidR="00335148" w:rsidRPr="006F3799" w:rsidTr="009E479D">
        <w:trPr>
          <w:trHeight w:val="315"/>
        </w:trPr>
        <w:tc>
          <w:tcPr>
            <w:tcW w:w="2217" w:type="pct"/>
            <w:vAlign w:val="bottom"/>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val="id-ID"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4</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noWrap/>
            <w:vAlign w:val="center"/>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10,32ab</w:t>
            </w:r>
          </w:p>
        </w:tc>
      </w:tr>
      <w:tr w:rsidR="00335148" w:rsidRPr="006F3799" w:rsidTr="009E479D">
        <w:trPr>
          <w:trHeight w:val="315"/>
        </w:trPr>
        <w:tc>
          <w:tcPr>
            <w:tcW w:w="2217" w:type="pct"/>
            <w:vAlign w:val="bottom"/>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val="id-ID"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5</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noWrap/>
            <w:vAlign w:val="center"/>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10,44ab</w:t>
            </w:r>
          </w:p>
        </w:tc>
      </w:tr>
      <w:tr w:rsidR="00335148" w:rsidRPr="006F3799" w:rsidTr="009E479D">
        <w:trPr>
          <w:trHeight w:val="315"/>
        </w:trPr>
        <w:tc>
          <w:tcPr>
            <w:tcW w:w="2217" w:type="pct"/>
            <w:vAlign w:val="bottom"/>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val="id-ID"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10,90ab</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6</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11,43b</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11,57b</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6</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11,61b</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11,80b</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11,89b</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12,07bc</w:t>
            </w:r>
          </w:p>
        </w:tc>
      </w:tr>
      <w:tr w:rsidR="00335148" w:rsidRPr="006F3799" w:rsidTr="009E479D">
        <w:trPr>
          <w:trHeight w:val="315"/>
        </w:trPr>
        <w:tc>
          <w:tcPr>
            <w:tcW w:w="2217" w:type="pct"/>
            <w:vAlign w:val="bottom"/>
          </w:tcPr>
          <w:p w:rsidR="00335148" w:rsidRPr="00990F9A" w:rsidRDefault="00335148" w:rsidP="009E479D">
            <w:pPr>
              <w:spacing w:after="0" w:line="240" w:lineRule="auto"/>
              <w:jc w:val="center"/>
              <w:rPr>
                <w:rFonts w:ascii="Times New Roman" w:hAnsi="Times New Roman" w:cs="Times New Roman"/>
                <w:color w:val="000000"/>
                <w:sz w:val="24"/>
                <w:szCs w:val="24"/>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5</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p>
        </w:tc>
        <w:tc>
          <w:tcPr>
            <w:tcW w:w="2783" w:type="pct"/>
            <w:noWrap/>
            <w:vAlign w:val="center"/>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12,38c</w:t>
            </w:r>
          </w:p>
        </w:tc>
      </w:tr>
      <w:tr w:rsidR="00335148" w:rsidRPr="006F3799" w:rsidTr="009E479D">
        <w:trPr>
          <w:trHeight w:val="315"/>
        </w:trPr>
        <w:tc>
          <w:tcPr>
            <w:tcW w:w="2217" w:type="pct"/>
            <w:vAlign w:val="bottom"/>
          </w:tcPr>
          <w:p w:rsidR="00335148" w:rsidRPr="00990F9A" w:rsidRDefault="00335148" w:rsidP="009E479D">
            <w:pPr>
              <w:spacing w:after="0" w:line="240" w:lineRule="auto"/>
              <w:jc w:val="center"/>
              <w:rPr>
                <w:rFonts w:ascii="Times New Roman" w:hAnsi="Times New Roman" w:cs="Times New Roman"/>
                <w:color w:val="000000"/>
                <w:sz w:val="24"/>
                <w:szCs w:val="24"/>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1</w:t>
            </w:r>
          </w:p>
        </w:tc>
        <w:tc>
          <w:tcPr>
            <w:tcW w:w="2783" w:type="pct"/>
            <w:noWrap/>
            <w:vAlign w:val="center"/>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12,73c</w:t>
            </w:r>
          </w:p>
        </w:tc>
      </w:tr>
      <w:tr w:rsidR="00335148" w:rsidRPr="006F3799" w:rsidTr="009E479D">
        <w:trPr>
          <w:trHeight w:val="315"/>
        </w:trPr>
        <w:tc>
          <w:tcPr>
            <w:tcW w:w="2217" w:type="pct"/>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5</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13,25</w:t>
            </w:r>
            <w:r>
              <w:rPr>
                <w:rFonts w:ascii="Times New Roman" w:hAnsi="Times New Roman" w:cs="Times New Roman"/>
                <w:sz w:val="24"/>
                <w:szCs w:val="24"/>
                <w:lang w:val="en-ID"/>
              </w:rPr>
              <w:t>c</w:t>
            </w:r>
          </w:p>
        </w:tc>
      </w:tr>
      <w:tr w:rsidR="00335148" w:rsidRPr="006F3799" w:rsidTr="009E479D">
        <w:trPr>
          <w:trHeight w:val="315"/>
        </w:trPr>
        <w:tc>
          <w:tcPr>
            <w:tcW w:w="2217" w:type="pct"/>
            <w:tcBorders>
              <w:bottom w:val="single" w:sz="24" w:space="0" w:color="auto"/>
            </w:tcBorders>
            <w:vAlign w:val="bottom"/>
            <w:hideMark/>
          </w:tcPr>
          <w:p w:rsidR="00335148" w:rsidRPr="00990F9A"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2</w:t>
            </w:r>
            <w:r w:rsidRPr="00990F9A">
              <w:rPr>
                <w:rFonts w:ascii="Times New Roman" w:hAnsi="Times New Roman" w:cs="Times New Roman"/>
                <w:color w:val="000000"/>
                <w:sz w:val="24"/>
                <w:szCs w:val="24"/>
              </w:rPr>
              <w:t>t</w:t>
            </w:r>
            <w:r w:rsidRPr="00990F9A">
              <w:rPr>
                <w:rFonts w:ascii="Times New Roman" w:hAnsi="Times New Roman" w:cs="Times New Roman"/>
                <w:color w:val="000000"/>
                <w:sz w:val="24"/>
                <w:szCs w:val="24"/>
                <w:vertAlign w:val="subscript"/>
              </w:rPr>
              <w:t>3</w:t>
            </w:r>
          </w:p>
        </w:tc>
        <w:tc>
          <w:tcPr>
            <w:tcW w:w="2783" w:type="pct"/>
            <w:tcBorders>
              <w:bottom w:val="single" w:sz="24" w:space="0" w:color="auto"/>
            </w:tcBorders>
            <w:noWrap/>
            <w:vAlign w:val="center"/>
            <w:hideMark/>
          </w:tcPr>
          <w:p w:rsidR="00335148" w:rsidRPr="00754394"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827755">
              <w:rPr>
                <w:rFonts w:ascii="Times New Roman" w:hAnsi="Times New Roman" w:cs="Times New Roman"/>
                <w:sz w:val="24"/>
                <w:szCs w:val="24"/>
                <w:lang w:val="en-ID"/>
              </w:rPr>
              <w:t>14,39d</w:t>
            </w:r>
          </w:p>
        </w:tc>
      </w:tr>
    </w:tbl>
    <w:p w:rsidR="00335148" w:rsidRDefault="00335148" w:rsidP="00335148">
      <w:pPr>
        <w:spacing w:after="0" w:line="240" w:lineRule="auto"/>
        <w:ind w:left="1701" w:hanging="1275"/>
        <w:jc w:val="both"/>
        <w:rPr>
          <w:rFonts w:ascii="Times New Roman" w:hAnsi="Times New Roman" w:cs="Times New Roman"/>
          <w:sz w:val="24"/>
          <w:szCs w:val="24"/>
        </w:rPr>
      </w:pPr>
      <w:r w:rsidRPr="000F5895">
        <w:rPr>
          <w:rFonts w:ascii="Times New Roman" w:hAnsi="Times New Roman" w:cs="Times New Roman"/>
          <w:sz w:val="24"/>
          <w:szCs w:val="24"/>
        </w:rPr>
        <w:t xml:space="preserve">Keterangan:  Angka rata-rata yang diikuti notasi huruf yang sama menunjukkan </w:t>
      </w:r>
      <w:r w:rsidRPr="000F5895">
        <w:rPr>
          <w:rFonts w:ascii="Times New Roman" w:hAnsi="Times New Roman" w:cs="Times New Roman"/>
          <w:sz w:val="24"/>
          <w:szCs w:val="24"/>
        </w:rPr>
        <w:lastRenderedPageBreak/>
        <w:t>berbeda tidak nyata pada taraf 5%</w:t>
      </w:r>
    </w:p>
    <w:p w:rsidR="00335148" w:rsidRPr="0045081C" w:rsidRDefault="00335148" w:rsidP="00335148">
      <w:pPr>
        <w:spacing w:after="0" w:line="360" w:lineRule="auto"/>
        <w:ind w:left="420" w:firstLine="431"/>
        <w:jc w:val="both"/>
        <w:rPr>
          <w:rFonts w:ascii="Times New Roman" w:hAnsi="Times New Roman" w:cs="Times New Roman"/>
          <w:sz w:val="24"/>
          <w:szCs w:val="24"/>
          <w:lang w:val="en-ID"/>
        </w:rPr>
      </w:pPr>
      <w:r w:rsidRPr="009D3EF7">
        <w:rPr>
          <w:rFonts w:ascii="Times New Roman" w:hAnsi="Times New Roman" w:cs="Times New Roman"/>
          <w:sz w:val="24"/>
          <w:szCs w:val="24"/>
          <w:lang w:val="en-ID"/>
        </w:rPr>
        <w:t>Berdasarkan data rendemen vegetasi kencana ungu (</w:t>
      </w:r>
      <w:r w:rsidRPr="009D3EF7">
        <w:rPr>
          <w:rFonts w:ascii="Times New Roman" w:hAnsi="Times New Roman" w:cs="Times New Roman"/>
          <w:i/>
          <w:iCs/>
          <w:sz w:val="24"/>
          <w:szCs w:val="24"/>
          <w:lang w:val="en-ID"/>
        </w:rPr>
        <w:t>Ruellia simplex</w:t>
      </w:r>
      <w:r w:rsidRPr="009D3EF7">
        <w:rPr>
          <w:rFonts w:ascii="Times New Roman" w:hAnsi="Times New Roman" w:cs="Times New Roman"/>
          <w:sz w:val="24"/>
          <w:szCs w:val="24"/>
          <w:lang w:val="en-ID"/>
        </w:rPr>
        <w:t xml:space="preserve">) yang tercantum pada Tabel 4.1, terlihat bahwa kombinasi perlakuan termal solven air (T) dan waktu kontak (t) menghasilkan rendemen yang bervariasi dengan tingkat signifikansi yang berbeda berdasarkan notasi uji lanjut Duncan. Rendemen tertinggi diperoleh pada kombinasi perlakuan </w:t>
      </w:r>
      <w:r w:rsidRPr="007643E2">
        <w:rPr>
          <w:rFonts w:ascii="Times New Roman" w:hAnsi="Times New Roman" w:cs="Times New Roman"/>
          <w:sz w:val="24"/>
          <w:szCs w:val="24"/>
        </w:rPr>
        <w:t>T</w:t>
      </w:r>
      <w:r w:rsidRPr="007643E2">
        <w:rPr>
          <w:rFonts w:ascii="Times New Roman" w:hAnsi="Times New Roman" w:cs="Times New Roman"/>
          <w:sz w:val="24"/>
          <w:szCs w:val="24"/>
          <w:vertAlign w:val="subscript"/>
        </w:rPr>
        <w:t>2</w:t>
      </w:r>
      <w:r w:rsidRPr="007643E2">
        <w:rPr>
          <w:rFonts w:ascii="Times New Roman" w:hAnsi="Times New Roman" w:cs="Times New Roman"/>
          <w:sz w:val="24"/>
          <w:szCs w:val="24"/>
        </w:rPr>
        <w:t>t</w:t>
      </w:r>
      <w:r w:rsidRPr="007643E2">
        <w:rPr>
          <w:rFonts w:ascii="Times New Roman" w:hAnsi="Times New Roman" w:cs="Times New Roman"/>
          <w:sz w:val="24"/>
          <w:szCs w:val="24"/>
          <w:vertAlign w:val="subscript"/>
        </w:rPr>
        <w:t>3</w:t>
      </w:r>
      <w:r w:rsidRPr="009D3EF7">
        <w:rPr>
          <w:rFonts w:ascii="Times New Roman" w:hAnsi="Times New Roman" w:cs="Times New Roman"/>
          <w:sz w:val="24"/>
          <w:szCs w:val="24"/>
          <w:lang w:val="en-ID"/>
        </w:rPr>
        <w:t xml:space="preserve">, yaitu penggunaan termal solven air pada suhu 50°C dengan waktu kontak 20 menit, dengan rendemen sebesar 14,39% dan notasi ‘d’, yang menunjukkan perbedaan nyata secara statistik dibandingkan seluruh perlakuan lainnya. Sebaliknya, rendemen terendah diperoleh pada kombinasi </w:t>
      </w:r>
      <w:r w:rsidRPr="007643E2">
        <w:rPr>
          <w:rFonts w:ascii="Times New Roman" w:hAnsi="Times New Roman" w:cs="Times New Roman"/>
          <w:sz w:val="24"/>
          <w:szCs w:val="24"/>
        </w:rPr>
        <w:t>T</w:t>
      </w:r>
      <w:r w:rsidRPr="007643E2">
        <w:rPr>
          <w:rFonts w:ascii="Times New Roman" w:hAnsi="Times New Roman" w:cs="Times New Roman"/>
          <w:sz w:val="24"/>
          <w:szCs w:val="24"/>
          <w:vertAlign w:val="subscript"/>
        </w:rPr>
        <w:t>7</w:t>
      </w:r>
      <w:r w:rsidRPr="007643E2">
        <w:rPr>
          <w:rFonts w:ascii="Times New Roman" w:hAnsi="Times New Roman" w:cs="Times New Roman"/>
          <w:sz w:val="24"/>
          <w:szCs w:val="24"/>
        </w:rPr>
        <w:t>t</w:t>
      </w:r>
      <w:r w:rsidRPr="007643E2">
        <w:rPr>
          <w:rFonts w:ascii="Times New Roman" w:hAnsi="Times New Roman" w:cs="Times New Roman"/>
          <w:sz w:val="24"/>
          <w:szCs w:val="24"/>
          <w:vertAlign w:val="subscript"/>
        </w:rPr>
        <w:t>1</w:t>
      </w:r>
      <w:r w:rsidRPr="009D3EF7">
        <w:rPr>
          <w:rFonts w:ascii="Times New Roman" w:hAnsi="Times New Roman" w:cs="Times New Roman"/>
          <w:sz w:val="24"/>
          <w:szCs w:val="24"/>
          <w:lang w:val="en-ID"/>
        </w:rPr>
        <w:t xml:space="preserve">, yaitu termal solven air pada suhu 100°C dengan waktu kontak 10 menit, dengan rendemen sebesar 8,66% dan notasi ‘a’. </w:t>
      </w:r>
      <w:r>
        <w:rPr>
          <w:rFonts w:ascii="Times New Roman" w:hAnsi="Times New Roman" w:cs="Times New Roman"/>
          <w:sz w:val="24"/>
          <w:szCs w:val="24"/>
          <w:lang w:val="en-ID"/>
        </w:rPr>
        <w:t>Peningkatan</w:t>
      </w:r>
      <w:r w:rsidRPr="009D3EF7">
        <w:rPr>
          <w:rFonts w:ascii="Times New Roman" w:hAnsi="Times New Roman" w:cs="Times New Roman"/>
          <w:sz w:val="24"/>
          <w:szCs w:val="24"/>
          <w:lang w:val="en-ID"/>
        </w:rPr>
        <w:t xml:space="preserve"> waktu kontak cenderung meningkatkan rendemen ekstrak, terutama pada suhu rendah hingga menengah, sebagaimana terlihat pada perlakuan T</w:t>
      </w:r>
      <w:r w:rsidRPr="009D3EF7">
        <w:rPr>
          <w:rFonts w:ascii="Times New Roman" w:hAnsi="Times New Roman" w:cs="Times New Roman"/>
          <w:sz w:val="24"/>
          <w:szCs w:val="24"/>
          <w:vertAlign w:val="subscript"/>
          <w:lang w:val="en-ID"/>
        </w:rPr>
        <w:t>1</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1</w:t>
      </w:r>
      <w:r w:rsidRPr="009D3EF7">
        <w:rPr>
          <w:rFonts w:ascii="Times New Roman" w:hAnsi="Times New Roman" w:cs="Times New Roman"/>
          <w:sz w:val="24"/>
          <w:szCs w:val="24"/>
          <w:lang w:val="en-ID"/>
        </w:rPr>
        <w:t xml:space="preserve"> (11,57%), T</w:t>
      </w:r>
      <w:r w:rsidRPr="009D3EF7">
        <w:rPr>
          <w:rFonts w:ascii="Times New Roman" w:hAnsi="Times New Roman" w:cs="Times New Roman"/>
          <w:sz w:val="24"/>
          <w:szCs w:val="24"/>
          <w:vertAlign w:val="subscript"/>
          <w:lang w:val="en-ID"/>
        </w:rPr>
        <w:t>1</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2</w:t>
      </w:r>
      <w:r w:rsidRPr="009D3EF7">
        <w:rPr>
          <w:rFonts w:ascii="Times New Roman" w:hAnsi="Times New Roman" w:cs="Times New Roman"/>
          <w:sz w:val="24"/>
          <w:szCs w:val="24"/>
          <w:lang w:val="en-ID"/>
        </w:rPr>
        <w:t xml:space="preserve"> (11,80%), dan T</w:t>
      </w:r>
      <w:r w:rsidRPr="009D3EF7">
        <w:rPr>
          <w:rFonts w:ascii="Times New Roman" w:hAnsi="Times New Roman" w:cs="Times New Roman"/>
          <w:sz w:val="24"/>
          <w:szCs w:val="24"/>
          <w:vertAlign w:val="subscript"/>
          <w:lang w:val="en-ID"/>
        </w:rPr>
        <w:t>1</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3</w:t>
      </w:r>
      <w:r w:rsidRPr="009D3EF7">
        <w:rPr>
          <w:rFonts w:ascii="Times New Roman" w:hAnsi="Times New Roman" w:cs="Times New Roman"/>
          <w:sz w:val="24"/>
          <w:szCs w:val="24"/>
          <w:lang w:val="en-ID"/>
        </w:rPr>
        <w:t xml:space="preserve"> (12,07%), serta pada perlakuan T</w:t>
      </w:r>
      <w:r w:rsidRPr="009D3EF7">
        <w:rPr>
          <w:rFonts w:ascii="Times New Roman" w:hAnsi="Times New Roman" w:cs="Times New Roman"/>
          <w:sz w:val="24"/>
          <w:szCs w:val="24"/>
          <w:vertAlign w:val="subscript"/>
          <w:lang w:val="en-ID"/>
        </w:rPr>
        <w:t>2</w:t>
      </w:r>
      <w:r w:rsidRPr="009D3EF7">
        <w:rPr>
          <w:rFonts w:ascii="Times New Roman" w:hAnsi="Times New Roman" w:cs="Times New Roman"/>
          <w:sz w:val="24"/>
          <w:szCs w:val="24"/>
          <w:lang w:val="en-ID"/>
        </w:rPr>
        <w:t xml:space="preserve"> yang menunjukkan peningkatan signifikan hingga mencapai rendemen maksimum pada T</w:t>
      </w:r>
      <w:r w:rsidRPr="009D3EF7">
        <w:rPr>
          <w:rFonts w:ascii="Times New Roman" w:hAnsi="Times New Roman" w:cs="Times New Roman"/>
          <w:sz w:val="24"/>
          <w:szCs w:val="24"/>
          <w:vertAlign w:val="subscript"/>
          <w:lang w:val="en-ID"/>
        </w:rPr>
        <w:t>2</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3</w:t>
      </w:r>
      <w:r w:rsidRPr="009D3EF7">
        <w:rPr>
          <w:rFonts w:ascii="Times New Roman" w:hAnsi="Times New Roman" w:cs="Times New Roman"/>
          <w:sz w:val="24"/>
          <w:szCs w:val="24"/>
          <w:lang w:val="en-ID"/>
        </w:rPr>
        <w:t>. Waktu kontak yang lebih lama memungkinkan pelarut air mengekstraksi senyawa bioaktif secara lebih optimal</w:t>
      </w:r>
      <w:r w:rsidRPr="007643E2">
        <w:rPr>
          <w:rFonts w:ascii="Times New Roman" w:hAnsi="Times New Roman" w:cs="Times New Roman"/>
          <w:sz w:val="24"/>
          <w:szCs w:val="24"/>
          <w:lang w:val="en-ID"/>
        </w:rPr>
        <w:t xml:space="preserve">. </w:t>
      </w:r>
      <w:r w:rsidRPr="009D3EF7">
        <w:rPr>
          <w:rFonts w:ascii="Times New Roman" w:hAnsi="Times New Roman" w:cs="Times New Roman"/>
          <w:sz w:val="24"/>
          <w:szCs w:val="24"/>
          <w:lang w:val="en-ID"/>
        </w:rPr>
        <w:t xml:space="preserve">Namun, </w:t>
      </w:r>
      <w:r w:rsidRPr="009D3EF7">
        <w:rPr>
          <w:rFonts w:ascii="Times New Roman" w:hAnsi="Times New Roman" w:cs="Times New Roman"/>
          <w:sz w:val="24"/>
          <w:szCs w:val="24"/>
          <w:lang w:val="en-ID"/>
        </w:rPr>
        <w:lastRenderedPageBreak/>
        <w:t>peningkatan suhu termal solven air hingga suhu tinggi tidak selalu meningkatkan rendemen, karena pada suhu tinggi rendemen cenderung lebih rendah dan tidak berbeda nyata secara statistik, sebagaimana ditunjukkan oleh perlakuan T</w:t>
      </w:r>
      <w:r w:rsidRPr="009D3EF7">
        <w:rPr>
          <w:rFonts w:ascii="Times New Roman" w:hAnsi="Times New Roman" w:cs="Times New Roman"/>
          <w:sz w:val="24"/>
          <w:szCs w:val="24"/>
          <w:vertAlign w:val="subscript"/>
          <w:lang w:val="en-ID"/>
        </w:rPr>
        <w:t>7</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1</w:t>
      </w:r>
      <w:r w:rsidRPr="009D3EF7">
        <w:rPr>
          <w:rFonts w:ascii="Times New Roman" w:hAnsi="Times New Roman" w:cs="Times New Roman"/>
          <w:sz w:val="24"/>
          <w:szCs w:val="24"/>
          <w:lang w:val="en-ID"/>
        </w:rPr>
        <w:t>, T</w:t>
      </w:r>
      <w:r w:rsidRPr="009D3EF7">
        <w:rPr>
          <w:rFonts w:ascii="Times New Roman" w:hAnsi="Times New Roman" w:cs="Times New Roman"/>
          <w:sz w:val="24"/>
          <w:szCs w:val="24"/>
          <w:vertAlign w:val="subscript"/>
          <w:lang w:val="en-ID"/>
        </w:rPr>
        <w:t>7</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2</w:t>
      </w:r>
      <w:r w:rsidRPr="009D3EF7">
        <w:rPr>
          <w:rFonts w:ascii="Times New Roman" w:hAnsi="Times New Roman" w:cs="Times New Roman"/>
          <w:sz w:val="24"/>
          <w:szCs w:val="24"/>
          <w:lang w:val="en-ID"/>
        </w:rPr>
        <w:t>, dan T</w:t>
      </w:r>
      <w:r w:rsidRPr="009D3EF7">
        <w:rPr>
          <w:rFonts w:ascii="Times New Roman" w:hAnsi="Times New Roman" w:cs="Times New Roman"/>
          <w:sz w:val="24"/>
          <w:szCs w:val="24"/>
          <w:vertAlign w:val="subscript"/>
          <w:lang w:val="en-ID"/>
        </w:rPr>
        <w:t>7</w:t>
      </w:r>
      <w:r w:rsidRPr="009D3EF7">
        <w:rPr>
          <w:rFonts w:ascii="Times New Roman" w:hAnsi="Times New Roman" w:cs="Times New Roman"/>
          <w:sz w:val="24"/>
          <w:szCs w:val="24"/>
          <w:lang w:val="en-ID"/>
        </w:rPr>
        <w:t>t</w:t>
      </w:r>
      <w:r w:rsidRPr="009D3EF7">
        <w:rPr>
          <w:rFonts w:ascii="Times New Roman" w:hAnsi="Times New Roman" w:cs="Times New Roman"/>
          <w:sz w:val="24"/>
          <w:szCs w:val="24"/>
          <w:vertAlign w:val="subscript"/>
          <w:lang w:val="en-ID"/>
        </w:rPr>
        <w:t>3</w:t>
      </w:r>
      <w:r w:rsidRPr="009D3EF7">
        <w:rPr>
          <w:rFonts w:ascii="Times New Roman" w:hAnsi="Times New Roman" w:cs="Times New Roman"/>
          <w:sz w:val="24"/>
          <w:szCs w:val="24"/>
          <w:lang w:val="en-ID"/>
        </w:rPr>
        <w:t xml:space="preserve"> yang seluruhnya berada pada notasi yang sama. Kondisi ini diduga disebabkan oleh degradasi senyawa bioaktif yang bersifat termolabil, sehingga dapat disimpulkan bahwa kombinasi suhu menengah dan waktu kontak yang lebih lama merupakan kondisi yang paling efektif untuk meningkatkan rendemen ekstraksi vegetasi kencana ungu (</w:t>
      </w:r>
      <w:r w:rsidRPr="009D3EF7">
        <w:rPr>
          <w:rFonts w:ascii="Times New Roman" w:hAnsi="Times New Roman" w:cs="Times New Roman"/>
          <w:i/>
          <w:iCs/>
          <w:sz w:val="24"/>
          <w:szCs w:val="24"/>
          <w:lang w:val="en-ID"/>
        </w:rPr>
        <w:t>Ruellia simplex</w:t>
      </w:r>
      <w:r w:rsidRPr="009D3EF7">
        <w:rPr>
          <w:rFonts w:ascii="Times New Roman" w:hAnsi="Times New Roman" w:cs="Times New Roman"/>
          <w:sz w:val="24"/>
          <w:szCs w:val="24"/>
          <w:lang w:val="en-ID"/>
        </w:rPr>
        <w:t>).</w:t>
      </w:r>
    </w:p>
    <w:p w:rsidR="00335148" w:rsidRPr="00C450F2" w:rsidRDefault="00335148" w:rsidP="00335148">
      <w:pPr>
        <w:spacing w:after="0" w:line="360" w:lineRule="auto"/>
        <w:ind w:left="420" w:firstLine="431"/>
        <w:jc w:val="both"/>
        <w:rPr>
          <w:rFonts w:ascii="Times New Roman" w:hAnsi="Times New Roman" w:cs="Times New Roman"/>
          <w:sz w:val="24"/>
          <w:szCs w:val="24"/>
        </w:rPr>
      </w:pPr>
      <w:r w:rsidRPr="001E1814">
        <w:rPr>
          <w:rFonts w:ascii="Times New Roman" w:hAnsi="Times New Roman" w:cs="Times New Roman"/>
          <w:sz w:val="24"/>
          <w:szCs w:val="24"/>
        </w:rPr>
        <w:t xml:space="preserve">Variasi suhu menghasilkan kecenderungan yang serupa, yaitu peningkatan suhu maserasi akan diikuti oleh kenaikan rendemen ekstrak hingga mencapai suhu optimum. Suhu berperan dalam memengaruhi hasil ekstraksi karena peningkatan suhu dapat melemahkan permeabilitas dinding sel simplisia, sehingga memudahkan senyawa aktif keluar dari sel dan terlarut ke dalam pelarut. Kondisi ini menyebabkan pergerakan partikel senyawa aktif berlangsung lebih cepat seiring dengan kenaikan suhu yang diberikan, sehingga proses ekstraksi menjadi lebih efektif </w:t>
      </w:r>
      <w:r w:rsidRPr="001E1814">
        <w:rPr>
          <w:rFonts w:ascii="Times New Roman" w:hAnsi="Times New Roman" w:cs="Times New Roman"/>
          <w:sz w:val="24"/>
          <w:szCs w:val="24"/>
        </w:rPr>
        <w:fldChar w:fldCharType="begin" w:fldLock="1"/>
      </w:r>
      <w:r w:rsidRPr="001E1814">
        <w:rPr>
          <w:rFonts w:ascii="Times New Roman" w:hAnsi="Times New Roman" w:cs="Times New Roman"/>
          <w:sz w:val="24"/>
          <w:szCs w:val="24"/>
        </w:rPr>
        <w:instrText>ADDIN CSL_CITATION {"citationItems":[{"id":"ITEM-1","itemData":{"author":[{"dropping-particle":"","family":"Mutripah","given":"Siti","non-dropping-particle":"","parse-names":false,"suffix":""},{"dropping-particle":"","family":"Badriyah","given":"Lailatul","non-dropping-particle":"","parse-names":false,"suffix":""}],"container-title":"Jurnal Sintesis","id":"ITEM-1","issue":"1","issued":{"date-parts":[["2024"]]},"page":"51-60","title":"Pengaruh Perbedaan Suhu Maserasi Terhadap Prosentase Rendemen Ekstrak Temu Kunci (Boesenbergia rotunda L.)","type":"article-journal","volume":"5"},"uris":["http://www.mendeley.com/documents/?uuid=bb5b73e0-01a4-409d-9e29-5b0cf744411a"]}],"mendeley":{"formattedCitation":"(Mutripah &amp; Badriyah, 2024)","plainTextFormattedCitation":"(Mutripah &amp; Badriyah, 2024)","previouslyFormattedCitation":"(Mutripah &amp; Badriyah, 2024)"},"properties":{"noteIndex":0},"schema":"https://github.com/citation-style-language/schema/raw/master/csl-citation.json"}</w:instrText>
      </w:r>
      <w:r w:rsidRPr="001E1814">
        <w:rPr>
          <w:rFonts w:ascii="Times New Roman" w:hAnsi="Times New Roman" w:cs="Times New Roman"/>
          <w:sz w:val="24"/>
          <w:szCs w:val="24"/>
        </w:rPr>
        <w:fldChar w:fldCharType="separate"/>
      </w:r>
      <w:r w:rsidRPr="001E1814">
        <w:rPr>
          <w:rFonts w:ascii="Times New Roman" w:hAnsi="Times New Roman" w:cs="Times New Roman"/>
          <w:noProof/>
          <w:sz w:val="24"/>
          <w:szCs w:val="24"/>
        </w:rPr>
        <w:t>(Mutripah &amp; Badriyah, 2024)</w:t>
      </w:r>
      <w:r w:rsidRPr="001E1814">
        <w:rPr>
          <w:rFonts w:ascii="Times New Roman" w:hAnsi="Times New Roman" w:cs="Times New Roman"/>
          <w:sz w:val="24"/>
          <w:szCs w:val="24"/>
        </w:rPr>
        <w:fldChar w:fldCharType="end"/>
      </w:r>
      <w:r w:rsidRPr="001E1814">
        <w:rPr>
          <w:rFonts w:ascii="Times New Roman" w:hAnsi="Times New Roman" w:cs="Times New Roman"/>
          <w:sz w:val="24"/>
          <w:szCs w:val="24"/>
        </w:rPr>
        <w:t xml:space="preserve">. </w:t>
      </w:r>
      <w:r w:rsidRPr="001E1814">
        <w:rPr>
          <w:rFonts w:ascii="Times New Roman" w:hAnsi="Times New Roman" w:cs="Times New Roman"/>
          <w:sz w:val="24"/>
          <w:szCs w:val="24"/>
          <w:lang w:val="en-ID"/>
        </w:rPr>
        <w:t xml:space="preserve">Perbedaan nilai </w:t>
      </w:r>
      <w:r w:rsidRPr="001E1814">
        <w:rPr>
          <w:rFonts w:ascii="Times New Roman" w:hAnsi="Times New Roman" w:cs="Times New Roman"/>
          <w:sz w:val="24"/>
          <w:szCs w:val="24"/>
          <w:lang w:val="en-ID"/>
        </w:rPr>
        <w:lastRenderedPageBreak/>
        <w:t>rendemen total dipengaruhi oleh lamanya waktu ekstraksi, di mana peningkatan durasi ekstraksi cenderung menghasilkan rendemen yang lebih tinggi. Waktu ekstraksi yang lebih panjang memungkinkan terjadinya kontak yang lebih lama antara bahan dan pelarut, sehingga proses pelarutan senyawa berlangsung lebih optimal hingga mencapai kondisi kejenuhan larutan</w:t>
      </w:r>
      <w:r w:rsidRPr="001E1814">
        <w:rPr>
          <w:rFonts w:ascii="Times New Roman" w:hAnsi="Times New Roman" w:cs="Times New Roman"/>
          <w:sz w:val="24"/>
          <w:szCs w:val="24"/>
          <w:lang w:val="en-ID"/>
        </w:rPr>
        <w:fldChar w:fldCharType="begin" w:fldLock="1"/>
      </w:r>
      <w:r w:rsidRPr="001E1814">
        <w:rPr>
          <w:rFonts w:ascii="Times New Roman" w:hAnsi="Times New Roman" w:cs="Times New Roman"/>
          <w:sz w:val="24"/>
          <w:szCs w:val="24"/>
          <w:lang w:val="en-ID"/>
        </w:rPr>
        <w:instrText>ADDIN CSL_CITATION {"citationItems":[{"id":"ITEM-1","itemData":{"abstract":"Abstrak Bunga telang (Clitoria ternatea L.) adalah tanaman merambat dengan bunga berwarna ungu sebagai ciri utamanya. Warna bunga telang disebabkan adanya kandungan senyawa antosianin. Selain antosianin, bunga telang juga mengandung senyawa flavonoid yang berperan sebagai antibakteri. Cara untuk memperoleh kandungan senyawa bunga telang yaitu dengan ekstraksi. Ekstraksi adalah proses pemisahan komponen menggunakan suatu pelarut. Tujuan dari penelitian ini yaitu untuk mengetahui kadar sisa pelarut dan rendemen total dari proses ekstraksi menggunakan metode maserasi, microwave assisted extraction (MAE) dan ultrasonic assisted extraction (UAE) dengan pelarut etanol 96%. Bahan yang digunakan yaitu bunga telang berjenis double petal yang berasal dari lahan pertanian Ciparanje Unpad, Hegarmanah, Jatinangor, Sumedang, Jawa Barat. Metode penelitian yang digunakan yaitu eksperimental laboratorium. Hasil dari penelitian ini yaitu kadar sisa pelarut 44,000% dan rendemen total 43,176% untuk maserasi, kadar sisa pelarut 47,000% dan rendemen total 69,218% untuk MAE serta kadar sisa pelarut 51,000% dan rendemen total 69,286% untuk UAE. Kesimpulan dari penelitian ini yaitu metode ekstraksi dengan maserasi menghasilkan ekstrak bunga telang dengan kadar sisa pelarut terendah dan metode ekstraksi dengan UAE menghasilkan ekstrak bunga telang dengan rendemen total tertinggi.","author":[{"dropping-particle":"","family":"Fauziyah","given":"Rizka","non-dropping-particle":"","parse-names":false,"suffix":""},{"dropping-particle":"","family":"Widyasanti","given":"Asri","non-dropping-particle":"","parse-names":false,"suffix":""},{"dropping-particle":"","family":"Rosalinda","given":"S","non-dropping-particle":"","parse-names":false,"suffix":""}],"container-title":"Kimia Padjadjaran","id":"ITEM-1","issue":"1","issued":{"date-parts":[["2022"]]},"page":"18-25","title":"Perbedaan Metode Ekstraksi terhadap Kadar Sisa Pelarut dan Rendemen Total Ekstrak Bunga Telang (Clitoria ternatea L.)","type":"article-journal","volume":"1"},"uris":["http://www.mendeley.com/documents/?uuid=43df2eb0-bab5-4cb3-95fc-d4202ad2dd21"]}],"mendeley":{"formattedCitation":"(Fauziyah &lt;i&gt;et al.&lt;/i&gt;, 2022)","plainTextFormattedCitation":"(Fauziyah et al., 2022)","previouslyFormattedCitation":"(Fauziyah &lt;i&gt;et al.&lt;/i&gt;, 2022)"},"properties":{"noteIndex":0},"schema":"https://github.com/citation-style-language/schema/raw/master/csl-citation.json"}</w:instrText>
      </w:r>
      <w:r w:rsidRPr="001E1814">
        <w:rPr>
          <w:rFonts w:ascii="Times New Roman" w:hAnsi="Times New Roman" w:cs="Times New Roman"/>
          <w:sz w:val="24"/>
          <w:szCs w:val="24"/>
          <w:lang w:val="en-ID"/>
        </w:rPr>
        <w:fldChar w:fldCharType="separate"/>
      </w:r>
      <w:r w:rsidRPr="001E1814">
        <w:rPr>
          <w:rFonts w:ascii="Times New Roman" w:hAnsi="Times New Roman" w:cs="Times New Roman"/>
          <w:noProof/>
          <w:sz w:val="24"/>
          <w:szCs w:val="24"/>
          <w:lang w:val="en-ID"/>
        </w:rPr>
        <w:t xml:space="preserve">(Fauziyah </w:t>
      </w:r>
      <w:r w:rsidRPr="001E1814">
        <w:rPr>
          <w:rFonts w:ascii="Times New Roman" w:hAnsi="Times New Roman" w:cs="Times New Roman"/>
          <w:i/>
          <w:noProof/>
          <w:sz w:val="24"/>
          <w:szCs w:val="24"/>
          <w:lang w:val="en-ID"/>
        </w:rPr>
        <w:t>et al.</w:t>
      </w:r>
      <w:r w:rsidRPr="001E1814">
        <w:rPr>
          <w:rFonts w:ascii="Times New Roman" w:hAnsi="Times New Roman" w:cs="Times New Roman"/>
          <w:noProof/>
          <w:sz w:val="24"/>
          <w:szCs w:val="24"/>
          <w:lang w:val="en-ID"/>
        </w:rPr>
        <w:t>, 2022)</w:t>
      </w:r>
      <w:r w:rsidRPr="001E1814">
        <w:rPr>
          <w:rFonts w:ascii="Times New Roman" w:hAnsi="Times New Roman" w:cs="Times New Roman"/>
          <w:sz w:val="24"/>
          <w:szCs w:val="24"/>
          <w:lang w:val="en-ID"/>
        </w:rPr>
        <w:fldChar w:fldCharType="end"/>
      </w:r>
      <w:r w:rsidRPr="001E1814">
        <w:rPr>
          <w:rFonts w:ascii="Times New Roman" w:hAnsi="Times New Roman" w:cs="Times New Roman"/>
          <w:sz w:val="24"/>
          <w:szCs w:val="24"/>
          <w:lang w:val="en-ID"/>
        </w:rPr>
        <w:t>.</w:t>
      </w:r>
    </w:p>
    <w:p w:rsidR="00335148" w:rsidRDefault="00335148" w:rsidP="00335148">
      <w:pPr>
        <w:pStyle w:val="Caption"/>
        <w:ind w:left="420"/>
        <w:rPr>
          <w:rFonts w:ascii="Times New Roman" w:hAnsi="Times New Roman" w:cs="Times New Roman"/>
          <w:b/>
          <w:bCs/>
          <w:i w:val="0"/>
          <w:iCs w:val="0"/>
          <w:color w:val="auto"/>
          <w:kern w:val="2"/>
          <w:sz w:val="24"/>
          <w:szCs w:val="24"/>
          <w:lang w:val="en-ID"/>
        </w:rPr>
      </w:pPr>
      <w:bookmarkStart w:id="15" w:name="_Toc220337301"/>
      <w:bookmarkStart w:id="16" w:name="_Toc220337939"/>
      <w:bookmarkStart w:id="17" w:name="_Toc220337965"/>
      <w:r w:rsidRPr="00032B7A">
        <w:rPr>
          <w:rFonts w:ascii="Times New Roman" w:hAnsi="Times New Roman" w:cs="Times New Roman"/>
          <w:b/>
          <w:bCs/>
          <w:i w:val="0"/>
          <w:iCs w:val="0"/>
          <w:color w:val="auto"/>
          <w:kern w:val="2"/>
          <w:sz w:val="24"/>
          <w:szCs w:val="24"/>
          <w:lang w:val="en-ID"/>
        </w:rPr>
        <w:t xml:space="preserve">Tabel 4. </w:t>
      </w:r>
      <w:r w:rsidRPr="00032B7A">
        <w:rPr>
          <w:rFonts w:ascii="Times New Roman" w:hAnsi="Times New Roman" w:cs="Times New Roman"/>
          <w:b/>
          <w:bCs/>
          <w:i w:val="0"/>
          <w:iCs w:val="0"/>
          <w:color w:val="auto"/>
          <w:kern w:val="2"/>
          <w:sz w:val="24"/>
          <w:szCs w:val="24"/>
          <w:lang w:val="en-ID"/>
        </w:rPr>
        <w:fldChar w:fldCharType="begin"/>
      </w:r>
      <w:r w:rsidRPr="00032B7A">
        <w:rPr>
          <w:rFonts w:ascii="Times New Roman" w:hAnsi="Times New Roman" w:cs="Times New Roman"/>
          <w:b/>
          <w:bCs/>
          <w:i w:val="0"/>
          <w:iCs w:val="0"/>
          <w:color w:val="auto"/>
          <w:kern w:val="2"/>
          <w:sz w:val="24"/>
          <w:szCs w:val="24"/>
          <w:lang w:val="en-ID"/>
        </w:rPr>
        <w:instrText xml:space="preserve"> SEQ Tabel_4. \* ARABIC </w:instrText>
      </w:r>
      <w:r w:rsidRPr="00032B7A">
        <w:rPr>
          <w:rFonts w:ascii="Times New Roman" w:hAnsi="Times New Roman" w:cs="Times New Roman"/>
          <w:b/>
          <w:bCs/>
          <w:i w:val="0"/>
          <w:iCs w:val="0"/>
          <w:color w:val="auto"/>
          <w:kern w:val="2"/>
          <w:sz w:val="24"/>
          <w:szCs w:val="24"/>
          <w:lang w:val="en-ID"/>
        </w:rPr>
        <w:fldChar w:fldCharType="separate"/>
      </w:r>
      <w:r>
        <w:rPr>
          <w:rFonts w:ascii="Times New Roman" w:hAnsi="Times New Roman" w:cs="Times New Roman"/>
          <w:b/>
          <w:bCs/>
          <w:i w:val="0"/>
          <w:iCs w:val="0"/>
          <w:noProof/>
          <w:color w:val="auto"/>
          <w:kern w:val="2"/>
          <w:sz w:val="24"/>
          <w:szCs w:val="24"/>
          <w:lang w:val="en-ID"/>
        </w:rPr>
        <w:t>2</w:t>
      </w:r>
      <w:r w:rsidRPr="00032B7A">
        <w:rPr>
          <w:rFonts w:ascii="Times New Roman" w:hAnsi="Times New Roman" w:cs="Times New Roman"/>
          <w:b/>
          <w:bCs/>
          <w:i w:val="0"/>
          <w:iCs w:val="0"/>
          <w:color w:val="auto"/>
          <w:kern w:val="2"/>
          <w:sz w:val="24"/>
          <w:szCs w:val="24"/>
          <w:lang w:val="en-ID"/>
        </w:rPr>
        <w:fldChar w:fldCharType="end"/>
      </w:r>
      <w:r w:rsidRPr="00032B7A">
        <w:rPr>
          <w:rFonts w:ascii="Times New Roman" w:hAnsi="Times New Roman" w:cs="Times New Roman"/>
          <w:b/>
          <w:bCs/>
          <w:i w:val="0"/>
          <w:iCs w:val="0"/>
          <w:color w:val="auto"/>
          <w:kern w:val="2"/>
          <w:sz w:val="24"/>
          <w:szCs w:val="24"/>
          <w:lang w:val="en-ID"/>
        </w:rPr>
        <w:t xml:space="preserve"> Uji Rendemen Faktor Tunggal Termal Solven Air (T)</w:t>
      </w:r>
      <w:bookmarkEnd w:id="15"/>
      <w:bookmarkEnd w:id="16"/>
      <w:bookmarkEnd w:id="17"/>
    </w:p>
    <w:tbl>
      <w:tblPr>
        <w:tblW w:w="4768" w:type="pct"/>
        <w:tblInd w:w="421" w:type="dxa"/>
        <w:tblLook w:val="04A0" w:firstRow="1" w:lastRow="0" w:firstColumn="1" w:lastColumn="0" w:noHBand="0" w:noVBand="1"/>
      </w:tblPr>
      <w:tblGrid>
        <w:gridCol w:w="1920"/>
        <w:gridCol w:w="2411"/>
      </w:tblGrid>
      <w:tr w:rsidR="00335148" w:rsidRPr="006F3799" w:rsidTr="009E479D">
        <w:trPr>
          <w:trHeight w:val="315"/>
        </w:trPr>
        <w:tc>
          <w:tcPr>
            <w:tcW w:w="2217" w:type="pct"/>
            <w:tcBorders>
              <w:top w:val="single" w:sz="24" w:space="0" w:color="auto"/>
              <w:bottom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b/>
                <w:bCs/>
                <w:color w:val="000000"/>
                <w:sz w:val="24"/>
                <w:szCs w:val="24"/>
                <w:lang w:eastAsia="en-ID"/>
              </w:rPr>
            </w:pPr>
            <w:r w:rsidRPr="006F3799">
              <w:rPr>
                <w:rFonts w:ascii="Times New Roman" w:eastAsia="Times New Roman" w:hAnsi="Times New Roman" w:cs="Times New Roman"/>
                <w:b/>
                <w:bCs/>
                <w:color w:val="000000"/>
                <w:sz w:val="24"/>
                <w:szCs w:val="24"/>
                <w:lang w:eastAsia="en-ID"/>
              </w:rPr>
              <w:t>Perlakuan</w:t>
            </w:r>
          </w:p>
        </w:tc>
        <w:tc>
          <w:tcPr>
            <w:tcW w:w="2783" w:type="pct"/>
            <w:tcBorders>
              <w:top w:val="single" w:sz="24" w:space="0" w:color="auto"/>
              <w:bottom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b/>
                <w:bCs/>
                <w:color w:val="000000"/>
                <w:sz w:val="24"/>
                <w:szCs w:val="24"/>
                <w:lang w:eastAsia="en-ID"/>
              </w:rPr>
            </w:pPr>
            <w:r w:rsidRPr="006F3799">
              <w:rPr>
                <w:rFonts w:ascii="Times New Roman" w:eastAsia="Times New Roman" w:hAnsi="Times New Roman" w:cs="Times New Roman"/>
                <w:b/>
                <w:bCs/>
                <w:color w:val="000000"/>
                <w:sz w:val="24"/>
                <w:szCs w:val="24"/>
                <w:lang w:eastAsia="en-ID"/>
              </w:rPr>
              <w:t>Rendemen %</w:t>
            </w:r>
          </w:p>
        </w:tc>
      </w:tr>
      <w:tr w:rsidR="00335148" w:rsidRPr="006F3799" w:rsidTr="009E479D">
        <w:trPr>
          <w:trHeight w:val="315"/>
        </w:trPr>
        <w:tc>
          <w:tcPr>
            <w:tcW w:w="2217" w:type="pct"/>
            <w:tcBorders>
              <w:top w:val="single" w:sz="4" w:space="0" w:color="auto"/>
            </w:tcBorders>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sidRPr="006F3799">
              <w:rPr>
                <w:rFonts w:ascii="Times New Roman" w:eastAsia="Times New Roman" w:hAnsi="Times New Roman" w:cs="Times New Roman"/>
                <w:color w:val="000000"/>
                <w:sz w:val="16"/>
                <w:szCs w:val="16"/>
                <w:lang w:val="id-ID" w:eastAsia="en-ID"/>
              </w:rPr>
              <w:t>1</w:t>
            </w:r>
          </w:p>
        </w:tc>
        <w:tc>
          <w:tcPr>
            <w:tcW w:w="2783" w:type="pct"/>
            <w:tcBorders>
              <w:top w:val="single" w:sz="4" w:space="0" w:color="auto"/>
            </w:tcBorders>
            <w:noWrap/>
            <w:vAlign w:val="bottom"/>
            <w:hideMark/>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hAnsi="Times New Roman" w:cs="Times New Roman"/>
                <w:color w:val="000000"/>
                <w:sz w:val="24"/>
                <w:szCs w:val="24"/>
              </w:rPr>
              <w:t>11,81bc</w:t>
            </w:r>
          </w:p>
        </w:tc>
      </w:tr>
      <w:tr w:rsidR="00335148" w:rsidRPr="006F3799" w:rsidTr="009E479D">
        <w:trPr>
          <w:trHeight w:val="315"/>
        </w:trPr>
        <w:tc>
          <w:tcPr>
            <w:tcW w:w="2217" w:type="pct"/>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2</w:t>
            </w:r>
          </w:p>
        </w:tc>
        <w:tc>
          <w:tcPr>
            <w:tcW w:w="2783" w:type="pct"/>
            <w:noWrap/>
            <w:vAlign w:val="bottom"/>
            <w:hideMark/>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12,28d</w:t>
            </w:r>
          </w:p>
        </w:tc>
      </w:tr>
      <w:tr w:rsidR="00335148" w:rsidRPr="006F3799" w:rsidTr="009E479D">
        <w:trPr>
          <w:trHeight w:val="315"/>
        </w:trPr>
        <w:tc>
          <w:tcPr>
            <w:tcW w:w="2217" w:type="pct"/>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sidRPr="006F3799">
              <w:rPr>
                <w:rFonts w:ascii="Times New Roman" w:eastAsia="Times New Roman" w:hAnsi="Times New Roman" w:cs="Times New Roman"/>
                <w:color w:val="000000"/>
                <w:sz w:val="16"/>
                <w:szCs w:val="16"/>
                <w:lang w:val="id-ID" w:eastAsia="en-ID"/>
              </w:rPr>
              <w:t>3</w:t>
            </w:r>
          </w:p>
        </w:tc>
        <w:tc>
          <w:tcPr>
            <w:tcW w:w="2783" w:type="pct"/>
            <w:noWrap/>
            <w:vAlign w:val="bottom"/>
            <w:hideMark/>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10,88ab</w:t>
            </w:r>
          </w:p>
        </w:tc>
      </w:tr>
      <w:tr w:rsidR="00335148" w:rsidRPr="006F3799" w:rsidTr="009E479D">
        <w:trPr>
          <w:trHeight w:val="315"/>
        </w:trPr>
        <w:tc>
          <w:tcPr>
            <w:tcW w:w="2217" w:type="pct"/>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4</w:t>
            </w:r>
          </w:p>
        </w:tc>
        <w:tc>
          <w:tcPr>
            <w:tcW w:w="2783" w:type="pct"/>
            <w:noWrap/>
            <w:vAlign w:val="bottom"/>
            <w:hideMark/>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hAnsi="Times New Roman" w:cs="Times New Roman"/>
                <w:color w:val="000000"/>
                <w:sz w:val="24"/>
                <w:szCs w:val="24"/>
              </w:rPr>
              <w:t>9,94a</w:t>
            </w:r>
          </w:p>
        </w:tc>
      </w:tr>
      <w:tr w:rsidR="00335148" w:rsidRPr="006F3799" w:rsidTr="009E479D">
        <w:trPr>
          <w:trHeight w:val="315"/>
        </w:trPr>
        <w:tc>
          <w:tcPr>
            <w:tcW w:w="2217" w:type="pct"/>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val="id-ID" w:eastAsia="en-ID"/>
              </w:rPr>
            </w:pPr>
            <w:r w:rsidRPr="00FF6720">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5</w:t>
            </w:r>
          </w:p>
        </w:tc>
        <w:tc>
          <w:tcPr>
            <w:tcW w:w="2783" w:type="pct"/>
            <w:noWrap/>
            <w:vAlign w:val="bottom"/>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6A42A0">
              <w:rPr>
                <w:rFonts w:ascii="Times New Roman" w:hAnsi="Times New Roman" w:cs="Times New Roman"/>
                <w:color w:val="000000"/>
                <w:sz w:val="24"/>
                <w:szCs w:val="24"/>
              </w:rPr>
              <w:t>12</w:t>
            </w:r>
            <w:r>
              <w:rPr>
                <w:rFonts w:ascii="Times New Roman" w:hAnsi="Times New Roman" w:cs="Times New Roman"/>
                <w:color w:val="000000"/>
                <w:sz w:val="24"/>
                <w:szCs w:val="24"/>
              </w:rPr>
              <w:t>,02c</w:t>
            </w:r>
          </w:p>
        </w:tc>
      </w:tr>
      <w:tr w:rsidR="00335148" w:rsidRPr="006F3799" w:rsidTr="009E479D">
        <w:trPr>
          <w:trHeight w:val="315"/>
        </w:trPr>
        <w:tc>
          <w:tcPr>
            <w:tcW w:w="2217" w:type="pct"/>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val="id-ID" w:eastAsia="en-ID"/>
              </w:rPr>
            </w:pPr>
            <w:r w:rsidRPr="00FF6720">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6</w:t>
            </w:r>
          </w:p>
        </w:tc>
        <w:tc>
          <w:tcPr>
            <w:tcW w:w="2783" w:type="pct"/>
            <w:noWrap/>
            <w:vAlign w:val="bottom"/>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6A42A0">
              <w:rPr>
                <w:rFonts w:ascii="Times New Roman" w:hAnsi="Times New Roman" w:cs="Times New Roman"/>
                <w:color w:val="000000"/>
                <w:sz w:val="24"/>
                <w:szCs w:val="24"/>
              </w:rPr>
              <w:t>1</w:t>
            </w:r>
            <w:r>
              <w:rPr>
                <w:rFonts w:ascii="Times New Roman" w:hAnsi="Times New Roman" w:cs="Times New Roman"/>
                <w:color w:val="000000"/>
                <w:sz w:val="24"/>
                <w:szCs w:val="24"/>
              </w:rPr>
              <w:t>1,10b</w:t>
            </w:r>
          </w:p>
        </w:tc>
      </w:tr>
      <w:tr w:rsidR="00335148" w:rsidRPr="006F3799" w:rsidTr="009E479D">
        <w:trPr>
          <w:trHeight w:val="315"/>
        </w:trPr>
        <w:tc>
          <w:tcPr>
            <w:tcW w:w="2217" w:type="pct"/>
            <w:tcBorders>
              <w:bottom w:val="single" w:sz="24" w:space="0" w:color="auto"/>
            </w:tcBorders>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sidRPr="00FF6720">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7</w:t>
            </w:r>
          </w:p>
        </w:tc>
        <w:tc>
          <w:tcPr>
            <w:tcW w:w="2783" w:type="pct"/>
            <w:tcBorders>
              <w:bottom w:val="single" w:sz="24" w:space="0" w:color="auto"/>
            </w:tcBorders>
            <w:noWrap/>
            <w:vAlign w:val="bottom"/>
            <w:hideMark/>
          </w:tcPr>
          <w:p w:rsidR="00335148" w:rsidRPr="006A42A0"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9,06a</w:t>
            </w:r>
          </w:p>
        </w:tc>
      </w:tr>
    </w:tbl>
    <w:p w:rsidR="00335148" w:rsidRDefault="00335148" w:rsidP="00335148">
      <w:pPr>
        <w:spacing w:after="0" w:line="240" w:lineRule="auto"/>
        <w:ind w:left="1560" w:hanging="1560"/>
        <w:jc w:val="both"/>
        <w:rPr>
          <w:rFonts w:ascii="Times New Roman" w:hAnsi="Times New Roman" w:cs="Times New Roman"/>
          <w:sz w:val="24"/>
          <w:szCs w:val="24"/>
        </w:rPr>
      </w:pPr>
      <w:r w:rsidRPr="00AD155B">
        <w:rPr>
          <w:rFonts w:ascii="Times New Roman" w:hAnsi="Times New Roman" w:cs="Times New Roman"/>
          <w:sz w:val="24"/>
          <w:szCs w:val="24"/>
        </w:rPr>
        <w:t>Keterangan: Angka rata-rata yang diikuti notasi huruf yang sama menunjukkan tidak berbeda nyata pada taraf 5%</w:t>
      </w:r>
    </w:p>
    <w:p w:rsidR="00335148" w:rsidRPr="00BF323A" w:rsidRDefault="00335148" w:rsidP="00335148">
      <w:pPr>
        <w:spacing w:after="0" w:line="360" w:lineRule="auto"/>
        <w:ind w:left="420" w:firstLine="431"/>
        <w:jc w:val="both"/>
        <w:rPr>
          <w:rFonts w:ascii="Times New Roman" w:eastAsia="Times New Roman" w:hAnsi="Times New Roman" w:cs="Times New Roman"/>
          <w:sz w:val="24"/>
          <w:szCs w:val="24"/>
          <w:lang w:val="en-ID"/>
        </w:rPr>
      </w:pPr>
      <w:r w:rsidRPr="00046AC0">
        <w:rPr>
          <w:rFonts w:ascii="Times New Roman" w:eastAsia="Times New Roman" w:hAnsi="Times New Roman" w:cs="Times New Roman"/>
          <w:sz w:val="24"/>
          <w:szCs w:val="24"/>
          <w:lang w:val="en-ID"/>
        </w:rPr>
        <w:t>Berdasarkan data rendemen pada Tabel 4.2, hasil uji lanjut faktor tunggal menunjukkan adanya perbedaan yang nyata antar perlakuan termal solven air terhadap rendemen ekstraksi vegetasi kencana ungu (</w:t>
      </w:r>
      <w:r w:rsidRPr="00046AC0">
        <w:rPr>
          <w:rFonts w:ascii="Times New Roman" w:eastAsia="Times New Roman" w:hAnsi="Times New Roman" w:cs="Times New Roman"/>
          <w:i/>
          <w:iCs/>
          <w:sz w:val="24"/>
          <w:szCs w:val="24"/>
          <w:lang w:val="en-ID"/>
        </w:rPr>
        <w:t>Ruellia simplex</w:t>
      </w:r>
      <w:r w:rsidRPr="00046AC0">
        <w:rPr>
          <w:rFonts w:ascii="Times New Roman" w:eastAsia="Times New Roman" w:hAnsi="Times New Roman" w:cs="Times New Roman"/>
          <w:sz w:val="24"/>
          <w:szCs w:val="24"/>
          <w:lang w:val="en-ID"/>
        </w:rPr>
        <w:t>). Variasi suhu pada perlakuan termal solven air berpengaruh signifikan terhadap rendemen ekstraksi vegetasi kencana ungu yang dihasilkan. Rendemen ekstraksi vegetasi kencana ungu terendah diperoleh pada perlakuan T</w:t>
      </w:r>
      <w:r w:rsidRPr="00046AC0">
        <w:rPr>
          <w:rFonts w:ascii="Times New Roman" w:eastAsia="Times New Roman" w:hAnsi="Times New Roman" w:cs="Times New Roman"/>
          <w:sz w:val="24"/>
          <w:szCs w:val="24"/>
          <w:vertAlign w:val="subscript"/>
          <w:lang w:val="en-ID"/>
        </w:rPr>
        <w:t>7</w:t>
      </w:r>
      <w:r w:rsidRPr="00046AC0">
        <w:rPr>
          <w:rFonts w:ascii="Times New Roman" w:eastAsia="Times New Roman" w:hAnsi="Times New Roman" w:cs="Times New Roman"/>
          <w:sz w:val="24"/>
          <w:szCs w:val="24"/>
          <w:lang w:val="en-ID"/>
        </w:rPr>
        <w:t xml:space="preserve"> </w:t>
      </w:r>
      <w:r w:rsidRPr="00046AC0">
        <w:rPr>
          <w:rFonts w:ascii="Times New Roman" w:eastAsia="Times New Roman" w:hAnsi="Times New Roman" w:cs="Times New Roman"/>
          <w:sz w:val="24"/>
          <w:szCs w:val="24"/>
          <w:lang w:val="en-ID"/>
        </w:rPr>
        <w:lastRenderedPageBreak/>
        <w:t>(100°C) dengan nilai rendemen sebesar 9,</w:t>
      </w:r>
      <w:r>
        <w:rPr>
          <w:rFonts w:ascii="Times New Roman" w:eastAsia="Times New Roman" w:hAnsi="Times New Roman" w:cs="Times New Roman"/>
          <w:sz w:val="24"/>
          <w:szCs w:val="24"/>
          <w:lang w:val="en-ID"/>
        </w:rPr>
        <w:t>06</w:t>
      </w:r>
      <w:r w:rsidRPr="00046AC0">
        <w:rPr>
          <w:rFonts w:ascii="Times New Roman" w:eastAsia="Times New Roman" w:hAnsi="Times New Roman" w:cs="Times New Roman"/>
          <w:sz w:val="24"/>
          <w:szCs w:val="24"/>
          <w:lang w:val="en-ID"/>
        </w:rPr>
        <w:t>% dan notasi ‘a’, yang tidak berbeda nyata dengan perlakuan T</w:t>
      </w:r>
      <w:r w:rsidRPr="00046AC0">
        <w:rPr>
          <w:rFonts w:ascii="Times New Roman" w:eastAsia="Times New Roman" w:hAnsi="Times New Roman" w:cs="Times New Roman"/>
          <w:sz w:val="24"/>
          <w:szCs w:val="24"/>
          <w:vertAlign w:val="subscript"/>
          <w:lang w:val="en-ID"/>
        </w:rPr>
        <w:t>4</w:t>
      </w:r>
      <w:r w:rsidRPr="00046AC0">
        <w:rPr>
          <w:rFonts w:ascii="Times New Roman" w:eastAsia="Times New Roman" w:hAnsi="Times New Roman" w:cs="Times New Roman"/>
          <w:sz w:val="24"/>
          <w:szCs w:val="24"/>
          <w:lang w:val="en-ID"/>
        </w:rPr>
        <w:t xml:space="preserve"> (70°C) yang memiliki rendemen </w:t>
      </w:r>
      <w:r>
        <w:rPr>
          <w:rFonts w:ascii="Times New Roman" w:eastAsia="Times New Roman" w:hAnsi="Times New Roman" w:cs="Times New Roman"/>
          <w:sz w:val="24"/>
          <w:szCs w:val="24"/>
          <w:lang w:val="en-ID"/>
        </w:rPr>
        <w:t>9,94</w:t>
      </w:r>
      <w:r w:rsidRPr="00046AC0">
        <w:rPr>
          <w:rFonts w:ascii="Times New Roman" w:eastAsia="Times New Roman" w:hAnsi="Times New Roman" w:cs="Times New Roman"/>
          <w:sz w:val="24"/>
          <w:szCs w:val="24"/>
          <w:lang w:val="en-ID"/>
        </w:rPr>
        <w:t>% dan notasi ‘a’. Rendemen yang rendah pada suhu tinggi diduga disebabkan oleh degradasi senyawa bioaktif yang bersifat termolabil serta meningkatnya penguapan air, sehingga menurunkan efisiensi proses ekstraksi. Sebaliknya, rendemen ekstraksi vegetasi kencana ungu tertinggi diperoleh pada perlakuan T</w:t>
      </w:r>
      <w:r w:rsidRPr="00046AC0">
        <w:rPr>
          <w:rFonts w:ascii="Times New Roman" w:eastAsia="Times New Roman" w:hAnsi="Times New Roman" w:cs="Times New Roman"/>
          <w:sz w:val="24"/>
          <w:szCs w:val="24"/>
          <w:vertAlign w:val="subscript"/>
          <w:lang w:val="en-ID"/>
        </w:rPr>
        <w:t>2</w:t>
      </w:r>
      <w:r w:rsidRPr="00046AC0">
        <w:rPr>
          <w:rFonts w:ascii="Times New Roman" w:eastAsia="Times New Roman" w:hAnsi="Times New Roman" w:cs="Times New Roman"/>
          <w:sz w:val="24"/>
          <w:szCs w:val="24"/>
          <w:lang w:val="en-ID"/>
        </w:rPr>
        <w:t xml:space="preserve"> (50°C) dengan nilai rendemen sebesar 12,</w:t>
      </w:r>
      <w:r>
        <w:rPr>
          <w:rFonts w:ascii="Times New Roman" w:eastAsia="Times New Roman" w:hAnsi="Times New Roman" w:cs="Times New Roman"/>
          <w:sz w:val="24"/>
          <w:szCs w:val="24"/>
          <w:lang w:val="en-ID"/>
        </w:rPr>
        <w:t>28</w:t>
      </w:r>
      <w:r w:rsidRPr="00046AC0">
        <w:rPr>
          <w:rFonts w:ascii="Times New Roman" w:eastAsia="Times New Roman" w:hAnsi="Times New Roman" w:cs="Times New Roman"/>
          <w:sz w:val="24"/>
          <w:szCs w:val="24"/>
          <w:lang w:val="en-ID"/>
        </w:rPr>
        <w:t>% dan notasi ‘d’, yang menunjukkan perbedaan nyata dibandingkan sebagian besar perlakuan lainnya. Kondisi ini menunjukkan bahwa penggunaan termal solven air pada suhu menengah mampu menciptakan kondisi optimal bagi proses pelarutan dan difusi senyawa aktif tanpa menyebabkan kerusakan akibat panas berlebih. Perlakuan T</w:t>
      </w:r>
      <w:r w:rsidRPr="00046AC0">
        <w:rPr>
          <w:rFonts w:ascii="Times New Roman" w:eastAsia="Times New Roman" w:hAnsi="Times New Roman" w:cs="Times New Roman"/>
          <w:sz w:val="24"/>
          <w:szCs w:val="24"/>
          <w:vertAlign w:val="subscript"/>
          <w:lang w:val="en-ID"/>
        </w:rPr>
        <w:t>1</w:t>
      </w:r>
      <w:r w:rsidRPr="00046AC0">
        <w:rPr>
          <w:rFonts w:ascii="Times New Roman" w:eastAsia="Times New Roman" w:hAnsi="Times New Roman" w:cs="Times New Roman"/>
          <w:sz w:val="24"/>
          <w:szCs w:val="24"/>
          <w:lang w:val="en-ID"/>
        </w:rPr>
        <w:t xml:space="preserve"> (40°C) dan T</w:t>
      </w:r>
      <w:r w:rsidRPr="00046AC0">
        <w:rPr>
          <w:rFonts w:ascii="Times New Roman" w:eastAsia="Times New Roman" w:hAnsi="Times New Roman" w:cs="Times New Roman"/>
          <w:sz w:val="24"/>
          <w:szCs w:val="24"/>
          <w:vertAlign w:val="subscript"/>
          <w:lang w:val="en-ID"/>
        </w:rPr>
        <w:t>5</w:t>
      </w:r>
      <w:r w:rsidRPr="00046AC0">
        <w:rPr>
          <w:rFonts w:ascii="Times New Roman" w:eastAsia="Times New Roman" w:hAnsi="Times New Roman" w:cs="Times New Roman"/>
          <w:sz w:val="24"/>
          <w:szCs w:val="24"/>
          <w:lang w:val="en-ID"/>
        </w:rPr>
        <w:t xml:space="preserve"> (80°C) masing-masing menghasilkan rendemen ekstraksi vegetasi kencana ungu sebesar </w:t>
      </w:r>
      <w:r>
        <w:rPr>
          <w:rFonts w:ascii="Times New Roman" w:eastAsia="Times New Roman" w:hAnsi="Times New Roman" w:cs="Times New Roman"/>
          <w:sz w:val="24"/>
          <w:szCs w:val="24"/>
          <w:lang w:val="en-ID"/>
        </w:rPr>
        <w:t>11,81</w:t>
      </w:r>
      <w:r w:rsidRPr="00046AC0">
        <w:rPr>
          <w:rFonts w:ascii="Times New Roman" w:eastAsia="Times New Roman" w:hAnsi="Times New Roman" w:cs="Times New Roman"/>
          <w:sz w:val="24"/>
          <w:szCs w:val="24"/>
          <w:lang w:val="en-ID"/>
        </w:rPr>
        <w:t>% (bc) dan 12,</w:t>
      </w:r>
      <w:r>
        <w:rPr>
          <w:rFonts w:ascii="Times New Roman" w:eastAsia="Times New Roman" w:hAnsi="Times New Roman" w:cs="Times New Roman"/>
          <w:sz w:val="24"/>
          <w:szCs w:val="24"/>
          <w:lang w:val="en-ID"/>
        </w:rPr>
        <w:t>02</w:t>
      </w:r>
      <w:r w:rsidRPr="00046AC0">
        <w:rPr>
          <w:rFonts w:ascii="Times New Roman" w:eastAsia="Times New Roman" w:hAnsi="Times New Roman" w:cs="Times New Roman"/>
          <w:sz w:val="24"/>
          <w:szCs w:val="24"/>
          <w:lang w:val="en-ID"/>
        </w:rPr>
        <w:t>% (c), yang menunjukkan bahwa kedua suhu tersebut masih cukup efektif meskipun tidak berbeda nyata dengan beberapa perlakuan lainnya. Sementara itu, perlakuan T</w:t>
      </w:r>
      <w:r w:rsidRPr="00046AC0">
        <w:rPr>
          <w:rFonts w:ascii="Times New Roman" w:eastAsia="Times New Roman" w:hAnsi="Times New Roman" w:cs="Times New Roman"/>
          <w:sz w:val="24"/>
          <w:szCs w:val="24"/>
          <w:vertAlign w:val="subscript"/>
          <w:lang w:val="en-ID"/>
        </w:rPr>
        <w:t>3</w:t>
      </w:r>
      <w:r w:rsidRPr="00046AC0">
        <w:rPr>
          <w:rFonts w:ascii="Times New Roman" w:eastAsia="Times New Roman" w:hAnsi="Times New Roman" w:cs="Times New Roman"/>
          <w:sz w:val="24"/>
          <w:szCs w:val="24"/>
          <w:lang w:val="en-ID"/>
        </w:rPr>
        <w:t xml:space="preserve"> (60°C) dan T</w:t>
      </w:r>
      <w:r w:rsidRPr="00046AC0">
        <w:rPr>
          <w:rFonts w:ascii="Times New Roman" w:eastAsia="Times New Roman" w:hAnsi="Times New Roman" w:cs="Times New Roman"/>
          <w:sz w:val="24"/>
          <w:szCs w:val="24"/>
          <w:vertAlign w:val="subscript"/>
          <w:lang w:val="en-ID"/>
        </w:rPr>
        <w:t>6</w:t>
      </w:r>
      <w:r w:rsidRPr="00046AC0">
        <w:rPr>
          <w:rFonts w:ascii="Times New Roman" w:eastAsia="Times New Roman" w:hAnsi="Times New Roman" w:cs="Times New Roman"/>
          <w:sz w:val="24"/>
          <w:szCs w:val="24"/>
          <w:lang w:val="en-ID"/>
        </w:rPr>
        <w:t xml:space="preserve"> (90°C) menghasilkan rendemen masing-masing sebesar </w:t>
      </w:r>
      <w:r>
        <w:rPr>
          <w:rFonts w:ascii="Times New Roman" w:eastAsia="Times New Roman" w:hAnsi="Times New Roman" w:cs="Times New Roman"/>
          <w:sz w:val="24"/>
          <w:szCs w:val="24"/>
          <w:lang w:val="en-ID"/>
        </w:rPr>
        <w:t>10,88</w:t>
      </w:r>
      <w:r w:rsidRPr="00046AC0">
        <w:rPr>
          <w:rFonts w:ascii="Times New Roman" w:eastAsia="Times New Roman" w:hAnsi="Times New Roman" w:cs="Times New Roman"/>
          <w:sz w:val="24"/>
          <w:szCs w:val="24"/>
          <w:lang w:val="en-ID"/>
        </w:rPr>
        <w:t>% (ab) dan 11,</w:t>
      </w:r>
      <w:r>
        <w:rPr>
          <w:rFonts w:ascii="Times New Roman" w:eastAsia="Times New Roman" w:hAnsi="Times New Roman" w:cs="Times New Roman"/>
          <w:sz w:val="24"/>
          <w:szCs w:val="24"/>
          <w:lang w:val="en-ID"/>
        </w:rPr>
        <w:t>10</w:t>
      </w:r>
      <w:r w:rsidRPr="00046AC0">
        <w:rPr>
          <w:rFonts w:ascii="Times New Roman" w:eastAsia="Times New Roman" w:hAnsi="Times New Roman" w:cs="Times New Roman"/>
          <w:sz w:val="24"/>
          <w:szCs w:val="24"/>
          <w:lang w:val="en-ID"/>
        </w:rPr>
        <w:t>% (b)</w:t>
      </w:r>
      <w:r>
        <w:rPr>
          <w:rFonts w:ascii="Times New Roman" w:eastAsia="Times New Roman" w:hAnsi="Times New Roman" w:cs="Times New Roman"/>
          <w:sz w:val="24"/>
          <w:szCs w:val="24"/>
          <w:lang w:val="en-ID"/>
        </w:rPr>
        <w:t>.</w:t>
      </w:r>
      <w:r w:rsidRPr="00046AC0">
        <w:rPr>
          <w:rFonts w:ascii="Times New Roman" w:eastAsia="Times New Roman" w:hAnsi="Times New Roman" w:cs="Times New Roman"/>
          <w:sz w:val="24"/>
          <w:szCs w:val="24"/>
          <w:lang w:val="en-ID"/>
        </w:rPr>
        <w:t xml:space="preserve"> Perlakuan termal solven air </w:t>
      </w:r>
      <w:r w:rsidRPr="00046AC0">
        <w:rPr>
          <w:rFonts w:ascii="Times New Roman" w:eastAsia="Times New Roman" w:hAnsi="Times New Roman" w:cs="Times New Roman"/>
          <w:sz w:val="24"/>
          <w:szCs w:val="24"/>
          <w:lang w:val="en-ID"/>
        </w:rPr>
        <w:lastRenderedPageBreak/>
        <w:t>pada suhu menengah, khususnya 50°C, merupakan kondisi yang paling optimal untuk menghasilkan rendemen ekstraksi vegetasi kencana ungu yang tinggi.</w:t>
      </w:r>
    </w:p>
    <w:p w:rsidR="00335148" w:rsidRPr="00AC3462" w:rsidRDefault="00335148" w:rsidP="00335148">
      <w:pPr>
        <w:spacing w:after="0" w:line="360" w:lineRule="auto"/>
        <w:ind w:left="420" w:firstLine="431"/>
        <w:jc w:val="both"/>
        <w:rPr>
          <w:rFonts w:ascii="Times New Roman" w:hAnsi="Times New Roman" w:cs="Times New Roman"/>
          <w:sz w:val="24"/>
          <w:szCs w:val="24"/>
          <w:lang w:val="en-ID"/>
        </w:rPr>
      </w:pPr>
      <w:r w:rsidRPr="000C521F">
        <w:rPr>
          <w:rFonts w:ascii="Times New Roman" w:eastAsia="Times New Roman" w:hAnsi="Times New Roman" w:cs="Times New Roman"/>
          <w:sz w:val="24"/>
          <w:szCs w:val="24"/>
        </w:rPr>
        <w:t xml:space="preserve">Hasil ini sejalan dengan penelitian Pramesti dkk bahwa </w:t>
      </w:r>
      <w:r w:rsidRPr="000C521F">
        <w:rPr>
          <w:rFonts w:ascii="Times New Roman" w:hAnsi="Times New Roman" w:cs="Times New Roman"/>
          <w:sz w:val="24"/>
          <w:szCs w:val="24"/>
          <w:lang w:val="en-ID"/>
        </w:rPr>
        <w:t xml:space="preserve">Rendemen yang lebih tinggi pada suhu rendah terjadi karena laju penguapan air yang relatif lambat sehingga senyawa aktif dapat tetap terjaga, sedangkan penggunaan suhu tinggi cenderung menyebabkan degradasi senyawa yang sensitif terhadap panas sehingga menurunkan rendemen. Selain itu, kadar air yang masih relatif tinggi pada bahan yang diproses pada suhu rendah turut berkontribusi terhadap peningkatan rendemen yang dihasilkan. Namun, penggunaan suhu yang terlalu rendah dapat menyebabkan proses pengeringan berlangsung tidak merata, sementara suhu yang terlalu tinggi justru menurunkan rendemen akibat penguapan air yang berlebihan dan berkurangnya kandungan komponen aktif, meskipun dapat meningkatkan daya simpan produk. Oleh karena itu, pemilihan suhu yang optimal menjadi faktor penting untuk menjaga keseimbangan antara efisiensi proses dan kualitas hasil, karena suhu rendah cenderung mempertahankan lebih banyak senyawa aktif dengan rendemen yang lebih tinggi, sedangkan suhu tinggi </w:t>
      </w:r>
      <w:r w:rsidRPr="000C521F">
        <w:rPr>
          <w:rFonts w:ascii="Times New Roman" w:hAnsi="Times New Roman" w:cs="Times New Roman"/>
          <w:sz w:val="24"/>
          <w:szCs w:val="24"/>
          <w:lang w:val="en-ID"/>
        </w:rPr>
        <w:lastRenderedPageBreak/>
        <w:t xml:space="preserve">menurunkan rendemen akibat berkurangnya kadar air dan kerusakan senyawa aktif </w:t>
      </w:r>
      <w:r w:rsidRPr="000C521F">
        <w:rPr>
          <w:rFonts w:ascii="Times New Roman" w:hAnsi="Times New Roman" w:cs="Times New Roman"/>
          <w:sz w:val="24"/>
          <w:szCs w:val="24"/>
          <w:lang w:val="en-ID"/>
        </w:rPr>
        <w:fldChar w:fldCharType="begin" w:fldLock="1"/>
      </w:r>
      <w:r w:rsidRPr="000C521F">
        <w:rPr>
          <w:rFonts w:ascii="Times New Roman" w:hAnsi="Times New Roman" w:cs="Times New Roman"/>
          <w:sz w:val="24"/>
          <w:szCs w:val="24"/>
          <w:lang w:val="en-ID"/>
        </w:rPr>
        <w:instrText>ADDIN CSL_CITATION {"citationItems":[{"id":"ITEM-1","itemData":{"author":[{"dropping-particle":"","family":"Pramesti","given":"R C D","non-dropping-particle":"","parse-names":false,"suffix":""},{"dropping-particle":"","family":"Anggreni","given":"A A M D","non-dropping-particle":"","parse-names":false,"suffix":""},{"dropping-particle":"","family":"Wijaya","given":"I M M","non-dropping-particle":"","parse-names":false,"suffix":""}],"container-title":"Jurnal Rekayasa Dan Manajemen Agroindustri","id":"ITEM-1","issue":"2","issued":{"date-parts":[["2025"]]},"page":"146-156","title":"Karakteristik Teh Herbal Bubuk Bunga Wijaya Kusuma (Epiphyllum oxypetalum) Dengan Variasi Suhu Pengeringan","type":"article-journal","volume":"13"},"uris":["http://www.mendeley.com/documents/?uuid=3e131389-1835-4345-ae4f-5ccc46fe1460"]}],"mendeley":{"formattedCitation":"(Pramesti &lt;i&gt;et al.&lt;/i&gt;, 2025)","plainTextFormattedCitation":"(Pramesti et al., 2025)","previouslyFormattedCitation":"(Pramesti &lt;i&gt;et al.&lt;/i&gt;, 2025)"},"properties":{"noteIndex":0},"schema":"https://github.com/citation-style-language/schema/raw/master/csl-citation.json"}</w:instrText>
      </w:r>
      <w:r w:rsidRPr="000C521F">
        <w:rPr>
          <w:rFonts w:ascii="Times New Roman" w:hAnsi="Times New Roman" w:cs="Times New Roman"/>
          <w:sz w:val="24"/>
          <w:szCs w:val="24"/>
          <w:lang w:val="en-ID"/>
        </w:rPr>
        <w:fldChar w:fldCharType="separate"/>
      </w:r>
      <w:r w:rsidRPr="000C521F">
        <w:rPr>
          <w:rFonts w:ascii="Times New Roman" w:hAnsi="Times New Roman" w:cs="Times New Roman"/>
          <w:noProof/>
          <w:sz w:val="24"/>
          <w:szCs w:val="24"/>
          <w:lang w:val="en-ID"/>
        </w:rPr>
        <w:t xml:space="preserve">(Pramesti </w:t>
      </w:r>
      <w:r w:rsidRPr="000C521F">
        <w:rPr>
          <w:rFonts w:ascii="Times New Roman" w:hAnsi="Times New Roman" w:cs="Times New Roman"/>
          <w:i/>
          <w:noProof/>
          <w:sz w:val="24"/>
          <w:szCs w:val="24"/>
          <w:lang w:val="en-ID"/>
        </w:rPr>
        <w:t>et al.</w:t>
      </w:r>
      <w:r w:rsidRPr="000C521F">
        <w:rPr>
          <w:rFonts w:ascii="Times New Roman" w:hAnsi="Times New Roman" w:cs="Times New Roman"/>
          <w:noProof/>
          <w:sz w:val="24"/>
          <w:szCs w:val="24"/>
          <w:lang w:val="en-ID"/>
        </w:rPr>
        <w:t>, 2025)</w:t>
      </w:r>
      <w:r w:rsidRPr="000C521F">
        <w:rPr>
          <w:rFonts w:ascii="Times New Roman" w:hAnsi="Times New Roman" w:cs="Times New Roman"/>
          <w:sz w:val="24"/>
          <w:szCs w:val="24"/>
          <w:lang w:val="en-ID"/>
        </w:rPr>
        <w:fldChar w:fldCharType="end"/>
      </w:r>
      <w:r w:rsidRPr="000C521F">
        <w:rPr>
          <w:rFonts w:ascii="Times New Roman" w:hAnsi="Times New Roman" w:cs="Times New Roman"/>
          <w:sz w:val="24"/>
          <w:szCs w:val="24"/>
          <w:lang w:val="en-ID"/>
        </w:rPr>
        <w:t>.</w:t>
      </w:r>
    </w:p>
    <w:p w:rsidR="00335148" w:rsidRDefault="00335148" w:rsidP="00335148">
      <w:pPr>
        <w:pStyle w:val="Caption"/>
        <w:ind w:left="420"/>
        <w:rPr>
          <w:rFonts w:ascii="Times New Roman" w:hAnsi="Times New Roman" w:cs="Times New Roman"/>
          <w:b/>
          <w:bCs/>
          <w:i w:val="0"/>
          <w:iCs w:val="0"/>
          <w:color w:val="auto"/>
          <w:kern w:val="2"/>
          <w:sz w:val="24"/>
          <w:szCs w:val="24"/>
          <w:lang w:val="en-ID"/>
        </w:rPr>
      </w:pPr>
      <w:bookmarkStart w:id="18" w:name="_Toc220337302"/>
      <w:bookmarkStart w:id="19" w:name="_Toc220337940"/>
      <w:bookmarkStart w:id="20" w:name="_Toc220337966"/>
      <w:r w:rsidRPr="001A3CBE">
        <w:rPr>
          <w:rFonts w:ascii="Times New Roman" w:hAnsi="Times New Roman" w:cs="Times New Roman"/>
          <w:b/>
          <w:bCs/>
          <w:i w:val="0"/>
          <w:iCs w:val="0"/>
          <w:color w:val="auto"/>
          <w:kern w:val="2"/>
          <w:sz w:val="24"/>
          <w:szCs w:val="24"/>
          <w:lang w:val="en-ID"/>
        </w:rPr>
        <w:t xml:space="preserve">Tabel 4. </w:t>
      </w:r>
      <w:r w:rsidRPr="001A3CBE">
        <w:rPr>
          <w:rFonts w:ascii="Times New Roman" w:hAnsi="Times New Roman" w:cs="Times New Roman"/>
          <w:b/>
          <w:bCs/>
          <w:i w:val="0"/>
          <w:iCs w:val="0"/>
          <w:color w:val="auto"/>
          <w:kern w:val="2"/>
          <w:sz w:val="24"/>
          <w:szCs w:val="24"/>
          <w:lang w:val="en-ID"/>
        </w:rPr>
        <w:fldChar w:fldCharType="begin"/>
      </w:r>
      <w:r w:rsidRPr="001A3CBE">
        <w:rPr>
          <w:rFonts w:ascii="Times New Roman" w:hAnsi="Times New Roman" w:cs="Times New Roman"/>
          <w:b/>
          <w:bCs/>
          <w:i w:val="0"/>
          <w:iCs w:val="0"/>
          <w:color w:val="auto"/>
          <w:kern w:val="2"/>
          <w:sz w:val="24"/>
          <w:szCs w:val="24"/>
          <w:lang w:val="en-ID"/>
        </w:rPr>
        <w:instrText xml:space="preserve"> SEQ Tabel_4. \* ARABIC </w:instrText>
      </w:r>
      <w:r w:rsidRPr="001A3CBE">
        <w:rPr>
          <w:rFonts w:ascii="Times New Roman" w:hAnsi="Times New Roman" w:cs="Times New Roman"/>
          <w:b/>
          <w:bCs/>
          <w:i w:val="0"/>
          <w:iCs w:val="0"/>
          <w:color w:val="auto"/>
          <w:kern w:val="2"/>
          <w:sz w:val="24"/>
          <w:szCs w:val="24"/>
          <w:lang w:val="en-ID"/>
        </w:rPr>
        <w:fldChar w:fldCharType="separate"/>
      </w:r>
      <w:r>
        <w:rPr>
          <w:rFonts w:ascii="Times New Roman" w:hAnsi="Times New Roman" w:cs="Times New Roman"/>
          <w:b/>
          <w:bCs/>
          <w:i w:val="0"/>
          <w:iCs w:val="0"/>
          <w:noProof/>
          <w:color w:val="auto"/>
          <w:kern w:val="2"/>
          <w:sz w:val="24"/>
          <w:szCs w:val="24"/>
          <w:lang w:val="en-ID"/>
        </w:rPr>
        <w:t>3</w:t>
      </w:r>
      <w:r w:rsidRPr="001A3CBE">
        <w:rPr>
          <w:rFonts w:ascii="Times New Roman" w:hAnsi="Times New Roman" w:cs="Times New Roman"/>
          <w:b/>
          <w:bCs/>
          <w:i w:val="0"/>
          <w:iCs w:val="0"/>
          <w:color w:val="auto"/>
          <w:kern w:val="2"/>
          <w:sz w:val="24"/>
          <w:szCs w:val="24"/>
          <w:lang w:val="en-ID"/>
        </w:rPr>
        <w:fldChar w:fldCharType="end"/>
      </w:r>
      <w:r w:rsidRPr="001A3CBE">
        <w:rPr>
          <w:rFonts w:ascii="Times New Roman" w:hAnsi="Times New Roman" w:cs="Times New Roman"/>
          <w:b/>
          <w:bCs/>
          <w:i w:val="0"/>
          <w:iCs w:val="0"/>
          <w:color w:val="auto"/>
          <w:kern w:val="2"/>
          <w:sz w:val="24"/>
          <w:szCs w:val="24"/>
          <w:lang w:val="en-ID"/>
        </w:rPr>
        <w:t xml:space="preserve"> Uji Rendemen Faktor Tunggal Waktu Kontak (t)</w:t>
      </w:r>
      <w:bookmarkEnd w:id="18"/>
      <w:bookmarkEnd w:id="19"/>
      <w:bookmarkEnd w:id="20"/>
    </w:p>
    <w:tbl>
      <w:tblPr>
        <w:tblW w:w="4768" w:type="pct"/>
        <w:tblInd w:w="421" w:type="dxa"/>
        <w:tblLook w:val="04A0" w:firstRow="1" w:lastRow="0" w:firstColumn="1" w:lastColumn="0" w:noHBand="0" w:noVBand="1"/>
      </w:tblPr>
      <w:tblGrid>
        <w:gridCol w:w="1920"/>
        <w:gridCol w:w="2411"/>
      </w:tblGrid>
      <w:tr w:rsidR="00335148" w:rsidRPr="006F3799" w:rsidTr="009E479D">
        <w:trPr>
          <w:trHeight w:val="315"/>
        </w:trPr>
        <w:tc>
          <w:tcPr>
            <w:tcW w:w="2217" w:type="pct"/>
            <w:tcBorders>
              <w:top w:val="single" w:sz="24" w:space="0" w:color="auto"/>
              <w:bottom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b/>
                <w:bCs/>
                <w:color w:val="000000"/>
                <w:sz w:val="24"/>
                <w:szCs w:val="24"/>
                <w:lang w:eastAsia="en-ID"/>
              </w:rPr>
            </w:pPr>
            <w:r w:rsidRPr="006F3799">
              <w:rPr>
                <w:rFonts w:ascii="Times New Roman" w:eastAsia="Times New Roman" w:hAnsi="Times New Roman" w:cs="Times New Roman"/>
                <w:b/>
                <w:bCs/>
                <w:color w:val="000000"/>
                <w:sz w:val="24"/>
                <w:szCs w:val="24"/>
                <w:lang w:eastAsia="en-ID"/>
              </w:rPr>
              <w:t>Perlakuan</w:t>
            </w:r>
          </w:p>
        </w:tc>
        <w:tc>
          <w:tcPr>
            <w:tcW w:w="2783" w:type="pct"/>
            <w:tcBorders>
              <w:top w:val="single" w:sz="24" w:space="0" w:color="auto"/>
              <w:bottom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b/>
                <w:bCs/>
                <w:color w:val="000000"/>
                <w:sz w:val="24"/>
                <w:szCs w:val="24"/>
                <w:lang w:eastAsia="en-ID"/>
              </w:rPr>
            </w:pPr>
            <w:r w:rsidRPr="006F3799">
              <w:rPr>
                <w:rFonts w:ascii="Times New Roman" w:eastAsia="Times New Roman" w:hAnsi="Times New Roman" w:cs="Times New Roman"/>
                <w:b/>
                <w:bCs/>
                <w:color w:val="000000"/>
                <w:sz w:val="24"/>
                <w:szCs w:val="24"/>
                <w:lang w:eastAsia="en-ID"/>
              </w:rPr>
              <w:t>Rendemen %</w:t>
            </w:r>
          </w:p>
        </w:tc>
      </w:tr>
      <w:tr w:rsidR="00335148" w:rsidRPr="006F3799" w:rsidTr="009E479D">
        <w:trPr>
          <w:trHeight w:val="315"/>
        </w:trPr>
        <w:tc>
          <w:tcPr>
            <w:tcW w:w="2217" w:type="pct"/>
            <w:tcBorders>
              <w:top w:val="single" w:sz="4" w:space="0" w:color="auto"/>
            </w:tcBorders>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sidRPr="006F3799">
              <w:rPr>
                <w:rFonts w:ascii="Times New Roman" w:eastAsia="Times New Roman" w:hAnsi="Times New Roman" w:cs="Times New Roman"/>
                <w:color w:val="000000"/>
                <w:sz w:val="16"/>
                <w:szCs w:val="16"/>
                <w:lang w:val="id-ID" w:eastAsia="en-ID"/>
              </w:rPr>
              <w:t>1</w:t>
            </w:r>
          </w:p>
        </w:tc>
        <w:tc>
          <w:tcPr>
            <w:tcW w:w="2783" w:type="pct"/>
            <w:tcBorders>
              <w:top w:val="single" w:sz="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10,74b</w:t>
            </w:r>
          </w:p>
        </w:tc>
      </w:tr>
      <w:tr w:rsidR="00335148" w:rsidRPr="006F3799" w:rsidTr="009E479D">
        <w:trPr>
          <w:trHeight w:val="315"/>
        </w:trPr>
        <w:tc>
          <w:tcPr>
            <w:tcW w:w="2217" w:type="pct"/>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2</w:t>
            </w:r>
          </w:p>
        </w:tc>
        <w:tc>
          <w:tcPr>
            <w:tcW w:w="2783" w:type="pct"/>
            <w:noWrap/>
            <w:vAlign w:val="bottom"/>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10,62a</w:t>
            </w:r>
          </w:p>
        </w:tc>
      </w:tr>
      <w:tr w:rsidR="00335148" w:rsidRPr="006F3799" w:rsidTr="009E479D">
        <w:trPr>
          <w:trHeight w:val="315"/>
        </w:trPr>
        <w:tc>
          <w:tcPr>
            <w:tcW w:w="2217" w:type="pct"/>
            <w:tcBorders>
              <w:bottom w:val="single" w:sz="24" w:space="0" w:color="auto"/>
            </w:tcBorders>
            <w:vAlign w:val="center"/>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id-ID" w:eastAsia="en-ID"/>
              </w:rPr>
              <w:t>t</w:t>
            </w:r>
            <w:r>
              <w:rPr>
                <w:rFonts w:ascii="Times New Roman" w:eastAsia="Times New Roman" w:hAnsi="Times New Roman" w:cs="Times New Roman"/>
                <w:color w:val="000000"/>
                <w:sz w:val="16"/>
                <w:szCs w:val="16"/>
                <w:lang w:val="id-ID" w:eastAsia="en-ID"/>
              </w:rPr>
              <w:t>3</w:t>
            </w:r>
          </w:p>
        </w:tc>
        <w:tc>
          <w:tcPr>
            <w:tcW w:w="2783" w:type="pct"/>
            <w:tcBorders>
              <w:bottom w:val="single" w:sz="24" w:space="0" w:color="auto"/>
            </w:tcBorders>
            <w:noWrap/>
            <w:vAlign w:val="bottom"/>
            <w:hideMark/>
          </w:tcPr>
          <w:p w:rsidR="00335148" w:rsidRPr="006F3799" w:rsidRDefault="00335148" w:rsidP="009E479D">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11,68c</w:t>
            </w:r>
          </w:p>
        </w:tc>
      </w:tr>
    </w:tbl>
    <w:p w:rsidR="00335148" w:rsidRDefault="00335148" w:rsidP="00335148">
      <w:pPr>
        <w:spacing w:after="0" w:line="240" w:lineRule="auto"/>
        <w:ind w:left="1560" w:hanging="1134"/>
        <w:jc w:val="both"/>
        <w:rPr>
          <w:rFonts w:ascii="Times New Roman" w:hAnsi="Times New Roman" w:cs="Times New Roman"/>
          <w:sz w:val="24"/>
          <w:szCs w:val="24"/>
        </w:rPr>
      </w:pPr>
      <w:r w:rsidRPr="00711B7A">
        <w:rPr>
          <w:rFonts w:ascii="Times New Roman" w:hAnsi="Times New Roman" w:cs="Times New Roman"/>
          <w:sz w:val="24"/>
          <w:szCs w:val="24"/>
        </w:rPr>
        <w:t>Keterangan: Angka-angka yang diikuti huruf bernotasi berbeda nyata pada setiap perlakuan 5%</w:t>
      </w:r>
    </w:p>
    <w:p w:rsidR="00335148" w:rsidRDefault="00335148" w:rsidP="00335148">
      <w:pPr>
        <w:spacing w:after="0" w:line="360" w:lineRule="auto"/>
        <w:ind w:left="420" w:firstLine="431"/>
        <w:jc w:val="both"/>
        <w:rPr>
          <w:rFonts w:ascii="Times New Roman" w:eastAsia="Times New Roman" w:hAnsi="Times New Roman" w:cs="Times New Roman"/>
          <w:sz w:val="24"/>
          <w:szCs w:val="24"/>
        </w:rPr>
      </w:pPr>
      <w:r w:rsidRPr="00614E36">
        <w:rPr>
          <w:rFonts w:ascii="Times New Roman" w:eastAsia="Times New Roman" w:hAnsi="Times New Roman" w:cs="Times New Roman"/>
          <w:sz w:val="24"/>
          <w:szCs w:val="24"/>
          <w:lang w:val="en-ID"/>
        </w:rPr>
        <w:t>Berdasarkan data rendemen faktor tunggal waktu kontak (t) yang ditampilkan pada Tabel 4.3, terlihat bahwa terdapat perbedaan nyata pada setiap perlakuan waktu kontak yang diuji, sebagaimana ditunjukkan oleh perbedaan notasi huruf pada hasil uji lanjut. Rendemen terendah diperoleh pada perlakuan t</w:t>
      </w:r>
      <w:r w:rsidRPr="00614E36">
        <w:rPr>
          <w:rFonts w:ascii="Times New Roman" w:eastAsia="Times New Roman" w:hAnsi="Times New Roman" w:cs="Times New Roman"/>
          <w:sz w:val="24"/>
          <w:szCs w:val="24"/>
          <w:vertAlign w:val="subscript"/>
          <w:lang w:val="en-ID"/>
        </w:rPr>
        <w:t>2</w:t>
      </w:r>
      <w:r w:rsidRPr="00614E36">
        <w:rPr>
          <w:rFonts w:ascii="Times New Roman" w:eastAsia="Times New Roman" w:hAnsi="Times New Roman" w:cs="Times New Roman"/>
          <w:sz w:val="24"/>
          <w:szCs w:val="24"/>
          <w:lang w:val="en-ID"/>
        </w:rPr>
        <w:t>, yaitu waktu kontak 15 menit, dengan nilai rendemen sebesar 10,</w:t>
      </w:r>
      <w:r>
        <w:rPr>
          <w:rFonts w:ascii="Times New Roman" w:eastAsia="Times New Roman" w:hAnsi="Times New Roman" w:cs="Times New Roman"/>
          <w:sz w:val="24"/>
          <w:szCs w:val="24"/>
          <w:lang w:val="en-ID"/>
        </w:rPr>
        <w:t>62</w:t>
      </w:r>
      <w:r w:rsidRPr="00614E36">
        <w:rPr>
          <w:rFonts w:ascii="Times New Roman" w:eastAsia="Times New Roman" w:hAnsi="Times New Roman" w:cs="Times New Roman"/>
          <w:sz w:val="24"/>
          <w:szCs w:val="24"/>
          <w:lang w:val="en-ID"/>
        </w:rPr>
        <w:t>% dan notasi ‘a’. Rendemen yang relatif rendah pada waktu kontak ini menunjukkan bahwa durasi kontak tersebut belum cukup optimal untuk memungkinkan proses difusi dan pelarutan senyawa bioaktif berlangsung secara maksimal. Perlakuan t</w:t>
      </w:r>
      <w:r w:rsidRPr="00614E36">
        <w:rPr>
          <w:rFonts w:ascii="Times New Roman" w:eastAsia="Times New Roman" w:hAnsi="Times New Roman" w:cs="Times New Roman"/>
          <w:sz w:val="24"/>
          <w:szCs w:val="24"/>
          <w:vertAlign w:val="subscript"/>
          <w:lang w:val="en-ID"/>
        </w:rPr>
        <w:t>1</w:t>
      </w:r>
      <w:r w:rsidRPr="00614E36">
        <w:rPr>
          <w:rFonts w:ascii="Times New Roman" w:eastAsia="Times New Roman" w:hAnsi="Times New Roman" w:cs="Times New Roman"/>
          <w:sz w:val="24"/>
          <w:szCs w:val="24"/>
          <w:lang w:val="en-ID"/>
        </w:rPr>
        <w:t>, yaitu waktu kontak 10 menit, menghasilkan rendemen sebesar 10,</w:t>
      </w:r>
      <w:r>
        <w:rPr>
          <w:rFonts w:ascii="Times New Roman" w:eastAsia="Times New Roman" w:hAnsi="Times New Roman" w:cs="Times New Roman"/>
          <w:sz w:val="24"/>
          <w:szCs w:val="24"/>
          <w:lang w:val="en-ID"/>
        </w:rPr>
        <w:t>74</w:t>
      </w:r>
      <w:r w:rsidRPr="00614E36">
        <w:rPr>
          <w:rFonts w:ascii="Times New Roman" w:eastAsia="Times New Roman" w:hAnsi="Times New Roman" w:cs="Times New Roman"/>
          <w:sz w:val="24"/>
          <w:szCs w:val="24"/>
          <w:lang w:val="en-ID"/>
        </w:rPr>
        <w:t>% dengan notasi ‘b’, yang menunjukkan hasil lebih tinggi dibandingkan t</w:t>
      </w:r>
      <w:r w:rsidRPr="00614E36">
        <w:rPr>
          <w:rFonts w:ascii="Times New Roman" w:eastAsia="Times New Roman" w:hAnsi="Times New Roman" w:cs="Times New Roman"/>
          <w:sz w:val="24"/>
          <w:szCs w:val="24"/>
          <w:vertAlign w:val="subscript"/>
          <w:lang w:val="en-ID"/>
        </w:rPr>
        <w:t>2</w:t>
      </w:r>
      <w:r w:rsidRPr="00614E36">
        <w:rPr>
          <w:rFonts w:ascii="Times New Roman" w:eastAsia="Times New Roman" w:hAnsi="Times New Roman" w:cs="Times New Roman"/>
          <w:sz w:val="24"/>
          <w:szCs w:val="24"/>
          <w:lang w:val="en-ID"/>
        </w:rPr>
        <w:t xml:space="preserve">, namun masih lebih rendah dibandingkan perlakuan dengan waktu kontak </w:t>
      </w:r>
      <w:r w:rsidRPr="00614E36">
        <w:rPr>
          <w:rFonts w:ascii="Times New Roman" w:eastAsia="Times New Roman" w:hAnsi="Times New Roman" w:cs="Times New Roman"/>
          <w:sz w:val="24"/>
          <w:szCs w:val="24"/>
          <w:lang w:val="en-ID"/>
        </w:rPr>
        <w:lastRenderedPageBreak/>
        <w:t>terpanjang. Rendemen tertinggi diperoleh pada perlakuan t</w:t>
      </w:r>
      <w:r w:rsidRPr="00614E36">
        <w:rPr>
          <w:rFonts w:ascii="Times New Roman" w:eastAsia="Times New Roman" w:hAnsi="Times New Roman" w:cs="Times New Roman"/>
          <w:sz w:val="24"/>
          <w:szCs w:val="24"/>
          <w:vertAlign w:val="subscript"/>
          <w:lang w:val="en-ID"/>
        </w:rPr>
        <w:t>3</w:t>
      </w:r>
      <w:r w:rsidRPr="00614E36">
        <w:rPr>
          <w:rFonts w:ascii="Times New Roman" w:eastAsia="Times New Roman" w:hAnsi="Times New Roman" w:cs="Times New Roman"/>
          <w:sz w:val="24"/>
          <w:szCs w:val="24"/>
          <w:lang w:val="en-ID"/>
        </w:rPr>
        <w:t>, yaitu waktu kontak 20 menit, dengan nilai rendemen sebesar 11,</w:t>
      </w:r>
      <w:r>
        <w:rPr>
          <w:rFonts w:ascii="Times New Roman" w:eastAsia="Times New Roman" w:hAnsi="Times New Roman" w:cs="Times New Roman"/>
          <w:sz w:val="24"/>
          <w:szCs w:val="24"/>
          <w:lang w:val="en-ID"/>
        </w:rPr>
        <w:t>68</w:t>
      </w:r>
      <w:r w:rsidRPr="00614E36">
        <w:rPr>
          <w:rFonts w:ascii="Times New Roman" w:eastAsia="Times New Roman" w:hAnsi="Times New Roman" w:cs="Times New Roman"/>
          <w:sz w:val="24"/>
          <w:szCs w:val="24"/>
          <w:lang w:val="en-ID"/>
        </w:rPr>
        <w:t xml:space="preserve">% dan notasi ‘c’, yang berbeda nyata dibandingkan perlakuan lainnya. </w:t>
      </w:r>
      <w:r w:rsidRPr="00614E36">
        <w:rPr>
          <w:rFonts w:ascii="Times New Roman" w:eastAsia="Times New Roman" w:hAnsi="Times New Roman" w:cs="Times New Roman"/>
          <w:sz w:val="24"/>
          <w:szCs w:val="24"/>
        </w:rPr>
        <w:t>Peningkatan rendemen pada waktu kontak 20 menit menunjukkan bahwa lamanya interaksi antara bahan dan pelarut memberikan kesempatan yang lebih besar bagi senyawa bioaktif untuk terlarut secara optimal. Semakin lama waktu kontak, semakin intensif proses penetrasi pelarut ke dalam matriks bahan dan difusi senyawa aktif ke dalam pelarut, sehingga rendemen ekstraksi meningkat. Secara keseluruhan, variasi waktu kontak berpengaruh signifikan terhadap rendemen ekstraksi, dengan waktu kontak 20 menit sebagai kondisi yang paling efektif dalam menghasilkan rendemen tertinggi pada ekstraksi vegetasi bunga kencana ungu.</w:t>
      </w:r>
    </w:p>
    <w:p w:rsidR="00335148" w:rsidRPr="002A1C6C" w:rsidRDefault="00335148" w:rsidP="00335148">
      <w:pPr>
        <w:spacing w:after="0" w:line="360" w:lineRule="auto"/>
        <w:ind w:left="420" w:firstLine="431"/>
        <w:jc w:val="both"/>
        <w:rPr>
          <w:rFonts w:ascii="Times New Roman" w:eastAsia="Times New Roman" w:hAnsi="Times New Roman" w:cs="Times New Roman"/>
          <w:sz w:val="24"/>
          <w:szCs w:val="24"/>
        </w:rPr>
      </w:pPr>
      <w:r w:rsidRPr="000C521F">
        <w:rPr>
          <w:rFonts w:ascii="Times New Roman" w:eastAsia="Times New Roman" w:hAnsi="Times New Roman" w:cs="Times New Roman"/>
          <w:sz w:val="24"/>
          <w:szCs w:val="24"/>
          <w:lang w:val="en-ID"/>
        </w:rPr>
        <w:t xml:space="preserve">Rendemen tertinggi diperoleh pada waktu ekstraksi 20 menit. Jumlah pelarut yang digunakan berperan dalam menentukan luas kontak antara padatan dan pelarut, di mana peningkatan volume pelarut akan memperbesar area kontak sehingga distribusi pelarut ke dalam bahan berlangsung lebih merata. Lama waktu ekstraksi juga menjadi faktor penting yang memengaruhi besarnya rendemen, karena semakin </w:t>
      </w:r>
      <w:r w:rsidRPr="000C521F">
        <w:rPr>
          <w:rFonts w:ascii="Times New Roman" w:eastAsia="Times New Roman" w:hAnsi="Times New Roman" w:cs="Times New Roman"/>
          <w:sz w:val="24"/>
          <w:szCs w:val="24"/>
          <w:lang w:val="en-ID"/>
        </w:rPr>
        <w:lastRenderedPageBreak/>
        <w:t>panjang durasi ekstraksi maka interaksi antara bahan dan pelarut semakin intensif</w:t>
      </w:r>
      <w:r w:rsidRPr="000C521F">
        <w:rPr>
          <w:rFonts w:ascii="Times New Roman" w:eastAsia="Times New Roman" w:hAnsi="Times New Roman" w:cs="Times New Roman"/>
          <w:sz w:val="24"/>
          <w:szCs w:val="24"/>
          <w:lang w:val="en-ID"/>
        </w:rPr>
        <w:fldChar w:fldCharType="begin" w:fldLock="1"/>
      </w:r>
      <w:r w:rsidRPr="000C521F">
        <w:rPr>
          <w:rFonts w:ascii="Times New Roman" w:eastAsia="Times New Roman" w:hAnsi="Times New Roman" w:cs="Times New Roman"/>
          <w:sz w:val="24"/>
          <w:szCs w:val="24"/>
          <w:lang w:val="en-ID"/>
        </w:rPr>
        <w:instrText>ADDIN CSL_CITATION {"citationItems":[{"id":"ITEM-1","itemData":{"author":[{"dropping-particle":"","family":"Rifkia","given":"Via","non-dropping-particle":"","parse-names":false,"suffix":""},{"dropping-particle":"","family":"Revina","given":"Rika","non-dropping-particle":"","parse-names":false,"suffix":""}],"container-title":"Jurnal Farmasi Indonesia","id":"ITEM-1","issue":"1","issued":{"date-parts":[["2023"]]},"page":"94-100","title":"Pengaruh Variasi Bahan : Pelarut dan Lama Ekstraksi Ultrasonik dari Ekstrak Daun Kelor terhadap Rendemen dan Kadar Total Fenol Penelitian","type":"article-journal","volume":"15"},"uris":["http://www.mendeley.com/documents/?uuid=27c82f31-27fb-47fd-b3de-5eb7f20935ef"]}],"mendeley":{"formattedCitation":"(Rifkia &amp; Revina, 2023)","plainTextFormattedCitation":"(Rifkia &amp; Revina, 2023)","previouslyFormattedCitation":"(Rifkia &amp; Revina, 2023)"},"properties":{"noteIndex":0},"schema":"https://github.com/citation-style-language/schema/raw/master/csl-citation.json"}</w:instrText>
      </w:r>
      <w:r w:rsidRPr="000C521F">
        <w:rPr>
          <w:rFonts w:ascii="Times New Roman" w:eastAsia="Times New Roman" w:hAnsi="Times New Roman" w:cs="Times New Roman"/>
          <w:sz w:val="24"/>
          <w:szCs w:val="24"/>
          <w:lang w:val="en-ID"/>
        </w:rPr>
        <w:fldChar w:fldCharType="separate"/>
      </w:r>
      <w:r w:rsidRPr="000C521F">
        <w:rPr>
          <w:rFonts w:ascii="Times New Roman" w:eastAsia="Times New Roman" w:hAnsi="Times New Roman" w:cs="Times New Roman"/>
          <w:noProof/>
          <w:sz w:val="24"/>
          <w:szCs w:val="24"/>
          <w:lang w:val="en-ID"/>
        </w:rPr>
        <w:t>(Rifkia &amp; Revina, 2023)</w:t>
      </w:r>
      <w:r w:rsidRPr="000C521F">
        <w:rPr>
          <w:rFonts w:ascii="Times New Roman" w:eastAsia="Times New Roman" w:hAnsi="Times New Roman" w:cs="Times New Roman"/>
          <w:sz w:val="24"/>
          <w:szCs w:val="24"/>
          <w:lang w:val="en-ID"/>
        </w:rPr>
        <w:fldChar w:fldCharType="end"/>
      </w:r>
      <w:r w:rsidRPr="000C521F">
        <w:rPr>
          <w:rFonts w:ascii="Times New Roman" w:eastAsia="Times New Roman" w:hAnsi="Times New Roman" w:cs="Times New Roman"/>
          <w:sz w:val="24"/>
          <w:szCs w:val="24"/>
          <w:lang w:val="en-ID"/>
        </w:rPr>
        <w:t>.</w:t>
      </w:r>
    </w:p>
    <w:p w:rsidR="00335148" w:rsidRPr="002A6F67" w:rsidRDefault="00335148" w:rsidP="00335148">
      <w:pPr>
        <w:pStyle w:val="BABB4"/>
        <w:numPr>
          <w:ilvl w:val="0"/>
          <w:numId w:val="1"/>
        </w:numPr>
      </w:pPr>
      <w:bookmarkStart w:id="21" w:name="_Toc220995674"/>
      <w:r w:rsidRPr="002A6F67">
        <w:t>Skrining Komponen Bioaktif Pestisida Vegetasi Kencana Ungu (</w:t>
      </w:r>
      <w:r w:rsidRPr="002A6F67">
        <w:rPr>
          <w:i/>
          <w:iCs/>
        </w:rPr>
        <w:t>Ruellia simplex</w:t>
      </w:r>
      <w:r w:rsidRPr="002A6F67">
        <w:t>)</w:t>
      </w:r>
      <w:bookmarkStart w:id="22" w:name="_GoBack"/>
      <w:bookmarkEnd w:id="21"/>
      <w:bookmarkEnd w:id="22"/>
    </w:p>
    <w:p w:rsidR="00335148" w:rsidRDefault="00335148" w:rsidP="00335148">
      <w:pPr>
        <w:pStyle w:val="Caption"/>
        <w:ind w:left="1276" w:hanging="850"/>
        <w:jc w:val="both"/>
        <w:rPr>
          <w:rFonts w:ascii="Times New Roman" w:hAnsi="Times New Roman" w:cs="Times New Roman"/>
          <w:b/>
          <w:bCs/>
          <w:i w:val="0"/>
          <w:iCs w:val="0"/>
          <w:color w:val="auto"/>
          <w:kern w:val="2"/>
          <w:sz w:val="24"/>
          <w:szCs w:val="24"/>
          <w:lang w:val="en-ID"/>
        </w:rPr>
      </w:pPr>
      <w:bookmarkStart w:id="23" w:name="_Toc220337303"/>
      <w:bookmarkStart w:id="24" w:name="_Toc220337941"/>
      <w:bookmarkStart w:id="25" w:name="_Toc220337967"/>
      <w:r w:rsidRPr="00613029">
        <w:rPr>
          <w:rFonts w:ascii="Times New Roman" w:hAnsi="Times New Roman" w:cs="Times New Roman"/>
          <w:b/>
          <w:bCs/>
          <w:i w:val="0"/>
          <w:iCs w:val="0"/>
          <w:color w:val="auto"/>
          <w:kern w:val="2"/>
          <w:sz w:val="24"/>
          <w:szCs w:val="24"/>
          <w:lang w:val="en-ID"/>
        </w:rPr>
        <w:t xml:space="preserve">Tabel 4. </w:t>
      </w:r>
      <w:r w:rsidRPr="00613029">
        <w:rPr>
          <w:rFonts w:ascii="Times New Roman" w:hAnsi="Times New Roman" w:cs="Times New Roman"/>
          <w:b/>
          <w:bCs/>
          <w:i w:val="0"/>
          <w:iCs w:val="0"/>
          <w:color w:val="auto"/>
          <w:kern w:val="2"/>
          <w:sz w:val="24"/>
          <w:szCs w:val="24"/>
          <w:lang w:val="en-ID"/>
        </w:rPr>
        <w:fldChar w:fldCharType="begin"/>
      </w:r>
      <w:r w:rsidRPr="00613029">
        <w:rPr>
          <w:rFonts w:ascii="Times New Roman" w:hAnsi="Times New Roman" w:cs="Times New Roman"/>
          <w:b/>
          <w:bCs/>
          <w:i w:val="0"/>
          <w:iCs w:val="0"/>
          <w:color w:val="auto"/>
          <w:kern w:val="2"/>
          <w:sz w:val="24"/>
          <w:szCs w:val="24"/>
          <w:lang w:val="en-ID"/>
        </w:rPr>
        <w:instrText xml:space="preserve"> SEQ Tabel_4. \* ARABIC </w:instrText>
      </w:r>
      <w:r w:rsidRPr="00613029">
        <w:rPr>
          <w:rFonts w:ascii="Times New Roman" w:hAnsi="Times New Roman" w:cs="Times New Roman"/>
          <w:b/>
          <w:bCs/>
          <w:i w:val="0"/>
          <w:iCs w:val="0"/>
          <w:color w:val="auto"/>
          <w:kern w:val="2"/>
          <w:sz w:val="24"/>
          <w:szCs w:val="24"/>
          <w:lang w:val="en-ID"/>
        </w:rPr>
        <w:fldChar w:fldCharType="separate"/>
      </w:r>
      <w:r>
        <w:rPr>
          <w:rFonts w:ascii="Times New Roman" w:hAnsi="Times New Roman" w:cs="Times New Roman"/>
          <w:b/>
          <w:bCs/>
          <w:i w:val="0"/>
          <w:iCs w:val="0"/>
          <w:noProof/>
          <w:color w:val="auto"/>
          <w:kern w:val="2"/>
          <w:sz w:val="24"/>
          <w:szCs w:val="24"/>
          <w:lang w:val="en-ID"/>
        </w:rPr>
        <w:t>4</w:t>
      </w:r>
      <w:r w:rsidRPr="00613029">
        <w:rPr>
          <w:rFonts w:ascii="Times New Roman" w:hAnsi="Times New Roman" w:cs="Times New Roman"/>
          <w:b/>
          <w:bCs/>
          <w:i w:val="0"/>
          <w:iCs w:val="0"/>
          <w:color w:val="auto"/>
          <w:kern w:val="2"/>
          <w:sz w:val="24"/>
          <w:szCs w:val="24"/>
          <w:lang w:val="en-ID"/>
        </w:rPr>
        <w:fldChar w:fldCharType="end"/>
      </w:r>
      <w:r>
        <w:rPr>
          <w:rFonts w:ascii="Times New Roman" w:hAnsi="Times New Roman" w:cs="Times New Roman"/>
          <w:b/>
          <w:bCs/>
          <w:i w:val="0"/>
          <w:iCs w:val="0"/>
          <w:color w:val="auto"/>
          <w:kern w:val="2"/>
          <w:sz w:val="24"/>
          <w:szCs w:val="24"/>
          <w:lang w:val="en-ID"/>
        </w:rPr>
        <w:t>Skrining Bioaktif Pestisida Vegetasi Kencana Ungu (</w:t>
      </w:r>
      <w:r>
        <w:rPr>
          <w:rFonts w:ascii="Times New Roman" w:hAnsi="Times New Roman" w:cs="Times New Roman"/>
          <w:b/>
          <w:bCs/>
          <w:color w:val="auto"/>
          <w:kern w:val="2"/>
          <w:sz w:val="24"/>
          <w:szCs w:val="24"/>
          <w:lang w:val="en-ID"/>
        </w:rPr>
        <w:t>Ruellia simplex</w:t>
      </w:r>
      <w:r>
        <w:rPr>
          <w:rFonts w:ascii="Times New Roman" w:hAnsi="Times New Roman" w:cs="Times New Roman"/>
          <w:b/>
          <w:bCs/>
          <w:i w:val="0"/>
          <w:iCs w:val="0"/>
          <w:color w:val="auto"/>
          <w:kern w:val="2"/>
          <w:sz w:val="24"/>
          <w:szCs w:val="24"/>
          <w:lang w:val="en-ID"/>
        </w:rPr>
        <w:t>)</w:t>
      </w:r>
      <w:bookmarkEnd w:id="23"/>
      <w:bookmarkEnd w:id="24"/>
      <w:bookmarkEnd w:id="25"/>
    </w:p>
    <w:tbl>
      <w:tblPr>
        <w:tblW w:w="4799" w:type="pct"/>
        <w:tblInd w:w="284" w:type="dxa"/>
        <w:tblLook w:val="04A0" w:firstRow="1" w:lastRow="0" w:firstColumn="1" w:lastColumn="0" w:noHBand="0" w:noVBand="1"/>
      </w:tblPr>
      <w:tblGrid>
        <w:gridCol w:w="1016"/>
        <w:gridCol w:w="983"/>
        <w:gridCol w:w="1028"/>
        <w:gridCol w:w="1161"/>
        <w:gridCol w:w="1161"/>
        <w:gridCol w:w="1038"/>
        <w:gridCol w:w="1105"/>
      </w:tblGrid>
      <w:tr w:rsidR="00335148" w:rsidRPr="008026D8" w:rsidTr="009E479D">
        <w:trPr>
          <w:trHeight w:val="1320"/>
        </w:trPr>
        <w:tc>
          <w:tcPr>
            <w:tcW w:w="640" w:type="pct"/>
            <w:tcBorders>
              <w:top w:val="single" w:sz="18" w:space="0" w:color="auto"/>
              <w:left w:val="nil"/>
              <w:bottom w:val="single" w:sz="8" w:space="0" w:color="auto"/>
              <w:right w:val="nil"/>
            </w:tcBorders>
            <w:noWrap/>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Perlakuan</w:t>
            </w:r>
          </w:p>
        </w:tc>
        <w:tc>
          <w:tcPr>
            <w:tcW w:w="675" w:type="pct"/>
            <w:tcBorders>
              <w:top w:val="single" w:sz="18" w:space="0" w:color="auto"/>
              <w:left w:val="nil"/>
              <w:bottom w:val="single" w:sz="8" w:space="0" w:color="auto"/>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Alkaloid (Endapan Jingga /Kuning)</w:t>
            </w:r>
          </w:p>
        </w:tc>
        <w:tc>
          <w:tcPr>
            <w:tcW w:w="690" w:type="pct"/>
            <w:tcBorders>
              <w:top w:val="single" w:sz="18" w:space="0" w:color="auto"/>
              <w:left w:val="nil"/>
              <w:bottom w:val="single" w:sz="8" w:space="0" w:color="auto"/>
              <w:right w:val="nil"/>
            </w:tcBorders>
            <w:vAlign w:val="center"/>
            <w:hideMark/>
          </w:tcPr>
          <w:p w:rsidR="00335148" w:rsidRPr="008906CE"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906CE">
              <w:rPr>
                <w:rFonts w:ascii="Times New Roman" w:eastAsia="Times New Roman" w:hAnsi="Times New Roman" w:cs="Times New Roman"/>
                <w:color w:val="000000"/>
                <w:sz w:val="20"/>
                <w:szCs w:val="20"/>
                <w:lang w:eastAsia="en-ID"/>
              </w:rPr>
              <w:t>Flavonoid (Merah / Jingga)</w:t>
            </w:r>
          </w:p>
        </w:tc>
        <w:tc>
          <w:tcPr>
            <w:tcW w:w="774" w:type="pct"/>
            <w:tcBorders>
              <w:top w:val="single" w:sz="18" w:space="0" w:color="auto"/>
              <w:left w:val="nil"/>
              <w:bottom w:val="single" w:sz="8" w:space="0" w:color="auto"/>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Saponin (</w:t>
            </w:r>
            <w:r>
              <w:rPr>
                <w:rFonts w:ascii="Times New Roman" w:eastAsia="Times New Roman" w:hAnsi="Times New Roman" w:cs="Times New Roman"/>
                <w:color w:val="000000"/>
                <w:sz w:val="20"/>
                <w:szCs w:val="20"/>
                <w:lang w:eastAsia="en-ID"/>
              </w:rPr>
              <w:t xml:space="preserve">Busa/ Endapan </w:t>
            </w:r>
            <w:r w:rsidRPr="008026D8">
              <w:rPr>
                <w:rFonts w:ascii="Times New Roman" w:eastAsia="Times New Roman" w:hAnsi="Times New Roman" w:cs="Times New Roman"/>
                <w:color w:val="000000"/>
                <w:sz w:val="20"/>
                <w:szCs w:val="20"/>
                <w:lang w:eastAsia="en-ID"/>
              </w:rPr>
              <w:t>Hijau / Kehitaman)</w:t>
            </w:r>
          </w:p>
        </w:tc>
        <w:tc>
          <w:tcPr>
            <w:tcW w:w="801" w:type="pct"/>
            <w:tcBorders>
              <w:top w:val="single" w:sz="18" w:space="0" w:color="auto"/>
              <w:left w:val="nil"/>
              <w:bottom w:val="single" w:sz="8" w:space="0" w:color="auto"/>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Tanin (Biru Tua / Hijau Kehitaman)</w:t>
            </w:r>
          </w:p>
        </w:tc>
        <w:tc>
          <w:tcPr>
            <w:tcW w:w="724" w:type="pct"/>
            <w:tcBorders>
              <w:top w:val="single" w:sz="18" w:space="0" w:color="auto"/>
              <w:left w:val="nil"/>
              <w:bottom w:val="single" w:sz="8" w:space="0" w:color="auto"/>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323C68">
              <w:rPr>
                <w:rFonts w:ascii="Times New Roman" w:eastAsia="Times New Roman" w:hAnsi="Times New Roman" w:cs="Times New Roman"/>
                <w:color w:val="000000"/>
                <w:sz w:val="20"/>
                <w:szCs w:val="20"/>
                <w:lang w:eastAsia="en-ID"/>
              </w:rPr>
              <w:t>Terpenoid (Cincin Coklat / Violet)</w:t>
            </w:r>
          </w:p>
        </w:tc>
        <w:tc>
          <w:tcPr>
            <w:tcW w:w="696" w:type="pct"/>
            <w:tcBorders>
              <w:top w:val="single" w:sz="18" w:space="0" w:color="auto"/>
              <w:left w:val="nil"/>
              <w:bottom w:val="single" w:sz="8" w:space="0" w:color="auto"/>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Steroid (Cincin Biru Kehijauan)</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vAlign w:val="center"/>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A45CFC">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0,4cm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bottom w:val="nil"/>
              <w:right w:val="nil"/>
            </w:tcBorders>
            <w:vAlign w:val="center"/>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A45CFC">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1,1cm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nil"/>
              <w:right w:val="nil"/>
            </w:tcBorders>
            <w:vAlign w:val="center"/>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A45CFC">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A45CFC">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vAlign w:val="center"/>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A45CFC">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1,6cm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bottom w:val="nil"/>
              <w:right w:val="nil"/>
            </w:tcBorders>
            <w:vAlign w:val="center"/>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A45CFC">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2,1cm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2,1cm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1,2cm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1,7cm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0,8cm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4</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0,9cm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4</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0,8cm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4</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1,1cm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5</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0,3cm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5</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2,4cm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5</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0,5cm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6</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1,1cm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6</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1,2cm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6</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O,6cm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bottom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7</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1</w:t>
            </w:r>
          </w:p>
        </w:tc>
        <w:tc>
          <w:tcPr>
            <w:tcW w:w="675" w:type="pct"/>
            <w:tcBorders>
              <w:top w:val="nil"/>
              <w:left w:val="nil"/>
              <w:bottom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1,9cm</w:t>
            </w:r>
          </w:p>
        </w:tc>
        <w:tc>
          <w:tcPr>
            <w:tcW w:w="801" w:type="pct"/>
            <w:tcBorders>
              <w:top w:val="nil"/>
              <w:left w:val="nil"/>
              <w:bottom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r>
              <w:rPr>
                <w:rFonts w:ascii="Times New Roman" w:eastAsia="Times New Roman" w:hAnsi="Times New Roman" w:cs="Times New Roman"/>
                <w:sz w:val="20"/>
                <w:szCs w:val="20"/>
                <w:lang w:val="en-ID" w:eastAsia="en-ID"/>
              </w:rPr>
              <w:t>++</w:t>
            </w:r>
            <w:r w:rsidRPr="0084313F">
              <w:rPr>
                <w:rFonts w:ascii="Times New Roman" w:eastAsia="Times New Roman" w:hAnsi="Times New Roman" w:cs="Times New Roman"/>
                <w:sz w:val="20"/>
                <w:szCs w:val="20"/>
                <w:lang w:val="en-ID" w:eastAsia="en-ID"/>
              </w:rPr>
              <w:t>)</w:t>
            </w:r>
          </w:p>
        </w:tc>
        <w:tc>
          <w:tcPr>
            <w:tcW w:w="724" w:type="pct"/>
            <w:tcBorders>
              <w:top w:val="nil"/>
              <w:left w:val="nil"/>
              <w:bottom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00"/>
        </w:trPr>
        <w:tc>
          <w:tcPr>
            <w:tcW w:w="640" w:type="pct"/>
            <w:tcBorders>
              <w:top w:val="nil"/>
              <w:left w:val="nil"/>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7</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2</w:t>
            </w:r>
          </w:p>
        </w:tc>
        <w:tc>
          <w:tcPr>
            <w:tcW w:w="675" w:type="pct"/>
            <w:tcBorders>
              <w:top w:val="nil"/>
              <w:left w:val="nil"/>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1,4cm</w:t>
            </w:r>
          </w:p>
        </w:tc>
        <w:tc>
          <w:tcPr>
            <w:tcW w:w="801" w:type="pct"/>
            <w:tcBorders>
              <w:top w:val="nil"/>
              <w:left w:val="nil"/>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r w:rsidR="00335148" w:rsidRPr="008026D8" w:rsidTr="009E479D">
        <w:trPr>
          <w:trHeight w:val="310"/>
        </w:trPr>
        <w:tc>
          <w:tcPr>
            <w:tcW w:w="640" w:type="pct"/>
            <w:tcBorders>
              <w:top w:val="nil"/>
              <w:left w:val="nil"/>
              <w:bottom w:val="single" w:sz="18" w:space="0" w:color="auto"/>
              <w:right w:val="nil"/>
            </w:tcBorders>
            <w:vAlign w:val="center"/>
            <w:hideMark/>
          </w:tcPr>
          <w:p w:rsidR="00335148" w:rsidRPr="008026D8" w:rsidRDefault="00335148" w:rsidP="009E479D">
            <w:pPr>
              <w:spacing w:after="0" w:line="240" w:lineRule="auto"/>
              <w:jc w:val="center"/>
              <w:rPr>
                <w:rFonts w:ascii="Times New Roman" w:eastAsia="Times New Roman" w:hAnsi="Times New Roman" w:cs="Times New Roman"/>
                <w:color w:val="000000"/>
                <w:sz w:val="20"/>
                <w:szCs w:val="20"/>
                <w:lang w:val="en-ID" w:eastAsia="en-ID"/>
              </w:rPr>
            </w:pP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7</w:t>
            </w:r>
            <w:r w:rsidRPr="008026D8">
              <w:rPr>
                <w:rFonts w:ascii="Times New Roman" w:eastAsia="Times New Roman" w:hAnsi="Times New Roman" w:cs="Times New Roman"/>
                <w:color w:val="000000"/>
                <w:sz w:val="20"/>
                <w:szCs w:val="20"/>
                <w:lang w:eastAsia="en-ID"/>
              </w:rPr>
              <w:t>t</w:t>
            </w:r>
            <w:r w:rsidRPr="008026D8">
              <w:rPr>
                <w:rFonts w:ascii="Times New Roman" w:eastAsia="Times New Roman" w:hAnsi="Times New Roman" w:cs="Times New Roman"/>
                <w:color w:val="000000"/>
                <w:sz w:val="20"/>
                <w:szCs w:val="20"/>
                <w:vertAlign w:val="subscript"/>
                <w:lang w:eastAsia="en-ID"/>
              </w:rPr>
              <w:t>3</w:t>
            </w:r>
          </w:p>
        </w:tc>
        <w:tc>
          <w:tcPr>
            <w:tcW w:w="675" w:type="pct"/>
            <w:tcBorders>
              <w:top w:val="nil"/>
              <w:left w:val="nil"/>
              <w:bottom w:val="single" w:sz="18" w:space="0" w:color="auto"/>
              <w:right w:val="nil"/>
            </w:tcBorders>
            <w:hideMark/>
          </w:tcPr>
          <w:p w:rsidR="00335148" w:rsidRPr="00A45CFC" w:rsidRDefault="00335148" w:rsidP="009E479D">
            <w:pPr>
              <w:spacing w:after="0" w:line="240" w:lineRule="auto"/>
              <w:jc w:val="center"/>
              <w:rPr>
                <w:rFonts w:ascii="Times New Roman" w:eastAsia="Times New Roman" w:hAnsi="Times New Roman" w:cs="Times New Roman"/>
                <w:sz w:val="20"/>
                <w:szCs w:val="20"/>
                <w:lang w:val="en-ID" w:eastAsia="en-ID"/>
              </w:rPr>
            </w:pPr>
            <w:r w:rsidRPr="0056198D">
              <w:rPr>
                <w:rFonts w:ascii="Times New Roman" w:eastAsia="Times New Roman" w:hAnsi="Times New Roman" w:cs="Times New Roman"/>
                <w:sz w:val="20"/>
                <w:szCs w:val="20"/>
                <w:lang w:val="en-ID" w:eastAsia="en-ID"/>
              </w:rPr>
              <w:t>(++++)</w:t>
            </w:r>
          </w:p>
        </w:tc>
        <w:tc>
          <w:tcPr>
            <w:tcW w:w="690" w:type="pct"/>
            <w:tcBorders>
              <w:top w:val="nil"/>
              <w:left w:val="nil"/>
              <w:bottom w:val="single" w:sz="18" w:space="0" w:color="auto"/>
              <w:right w:val="nil"/>
            </w:tcBorders>
            <w:vAlign w:val="center"/>
            <w:hideMark/>
          </w:tcPr>
          <w:p w:rsidR="00335148" w:rsidRPr="00C3000E" w:rsidRDefault="00335148" w:rsidP="009E479D">
            <w:pPr>
              <w:spacing w:after="0" w:line="240" w:lineRule="auto"/>
              <w:jc w:val="center"/>
              <w:rPr>
                <w:rFonts w:ascii="Times New Roman" w:eastAsia="Times New Roman" w:hAnsi="Times New Roman" w:cs="Times New Roman"/>
                <w:sz w:val="20"/>
                <w:szCs w:val="20"/>
                <w:lang w:val="en-ID" w:eastAsia="en-ID"/>
              </w:rPr>
            </w:pPr>
            <w:r w:rsidRPr="00C3000E">
              <w:rPr>
                <w:rFonts w:ascii="Times New Roman" w:eastAsia="Times New Roman" w:hAnsi="Times New Roman" w:cs="Times New Roman"/>
                <w:sz w:val="20"/>
                <w:szCs w:val="20"/>
                <w:lang w:val="en-ID" w:eastAsia="en-ID"/>
              </w:rPr>
              <w:t>(+)</w:t>
            </w:r>
          </w:p>
        </w:tc>
        <w:tc>
          <w:tcPr>
            <w:tcW w:w="774" w:type="pct"/>
            <w:tcBorders>
              <w:top w:val="nil"/>
              <w:left w:val="nil"/>
              <w:bottom w:val="single" w:sz="18" w:space="0" w:color="auto"/>
              <w:right w:val="nil"/>
            </w:tcBorders>
            <w:vAlign w:val="center"/>
            <w:hideMark/>
          </w:tcPr>
          <w:p w:rsidR="00335148" w:rsidRPr="009F5801" w:rsidRDefault="00335148" w:rsidP="009E479D">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1,9cm</w:t>
            </w:r>
          </w:p>
        </w:tc>
        <w:tc>
          <w:tcPr>
            <w:tcW w:w="801" w:type="pct"/>
            <w:tcBorders>
              <w:top w:val="nil"/>
              <w:left w:val="nil"/>
              <w:bottom w:val="single" w:sz="18" w:space="0" w:color="auto"/>
              <w:right w:val="nil"/>
            </w:tcBorders>
            <w:vAlign w:val="center"/>
            <w:hideMark/>
          </w:tcPr>
          <w:p w:rsidR="00335148" w:rsidRPr="0084313F" w:rsidRDefault="00335148" w:rsidP="009E479D">
            <w:pPr>
              <w:spacing w:after="0" w:line="240" w:lineRule="auto"/>
              <w:jc w:val="center"/>
              <w:rPr>
                <w:rFonts w:ascii="Times New Roman" w:eastAsia="Times New Roman" w:hAnsi="Times New Roman" w:cs="Times New Roman"/>
                <w:sz w:val="20"/>
                <w:szCs w:val="20"/>
                <w:lang w:val="en-ID" w:eastAsia="en-ID"/>
              </w:rPr>
            </w:pPr>
            <w:r w:rsidRPr="0084313F">
              <w:rPr>
                <w:rFonts w:ascii="Times New Roman" w:eastAsia="Times New Roman" w:hAnsi="Times New Roman" w:cs="Times New Roman"/>
                <w:sz w:val="20"/>
                <w:szCs w:val="20"/>
                <w:lang w:val="en-ID" w:eastAsia="en-ID"/>
              </w:rPr>
              <w:t>(++++)</w:t>
            </w:r>
          </w:p>
        </w:tc>
        <w:tc>
          <w:tcPr>
            <w:tcW w:w="724" w:type="pct"/>
            <w:tcBorders>
              <w:top w:val="nil"/>
              <w:left w:val="nil"/>
              <w:bottom w:val="single" w:sz="18" w:space="0" w:color="auto"/>
              <w:right w:val="nil"/>
            </w:tcBorders>
            <w:vAlign w:val="center"/>
            <w:hideMark/>
          </w:tcPr>
          <w:p w:rsidR="00335148" w:rsidRPr="00323C68" w:rsidRDefault="00335148" w:rsidP="009E479D">
            <w:pPr>
              <w:spacing w:after="0" w:line="240" w:lineRule="auto"/>
              <w:jc w:val="center"/>
              <w:rPr>
                <w:rFonts w:ascii="Times New Roman" w:eastAsia="Times New Roman" w:hAnsi="Times New Roman" w:cs="Times New Roman"/>
                <w:sz w:val="20"/>
                <w:szCs w:val="20"/>
                <w:lang w:val="en-ID" w:eastAsia="en-ID"/>
              </w:rPr>
            </w:pPr>
            <w:r w:rsidRPr="00323C68">
              <w:rPr>
                <w:rFonts w:ascii="Times New Roman" w:eastAsia="Times New Roman" w:hAnsi="Times New Roman" w:cs="Times New Roman"/>
                <w:sz w:val="20"/>
                <w:szCs w:val="20"/>
                <w:lang w:val="en-ID" w:eastAsia="en-ID"/>
              </w:rPr>
              <w:t>(+++)</w:t>
            </w:r>
          </w:p>
        </w:tc>
        <w:tc>
          <w:tcPr>
            <w:tcW w:w="696" w:type="pct"/>
            <w:tcBorders>
              <w:top w:val="nil"/>
              <w:left w:val="nil"/>
              <w:bottom w:val="single" w:sz="18" w:space="0" w:color="auto"/>
              <w:right w:val="nil"/>
            </w:tcBorders>
            <w:vAlign w:val="center"/>
            <w:hideMark/>
          </w:tcPr>
          <w:p w:rsidR="00335148" w:rsidRPr="00FE3731" w:rsidRDefault="00335148" w:rsidP="009E479D">
            <w:pPr>
              <w:spacing w:after="0" w:line="240" w:lineRule="auto"/>
              <w:jc w:val="center"/>
              <w:rPr>
                <w:rFonts w:ascii="Times New Roman" w:eastAsia="Times New Roman" w:hAnsi="Times New Roman" w:cs="Times New Roman"/>
                <w:sz w:val="20"/>
                <w:szCs w:val="20"/>
                <w:lang w:val="en-ID" w:eastAsia="en-ID"/>
              </w:rPr>
            </w:pPr>
            <w:r w:rsidRPr="00FE3731">
              <w:rPr>
                <w:rFonts w:ascii="Times New Roman" w:eastAsia="Times New Roman" w:hAnsi="Times New Roman" w:cs="Times New Roman"/>
                <w:sz w:val="20"/>
                <w:szCs w:val="20"/>
                <w:lang w:val="en-ID" w:eastAsia="en-ID"/>
              </w:rPr>
              <w:t>(+++++)</w:t>
            </w:r>
          </w:p>
        </w:tc>
      </w:tr>
    </w:tbl>
    <w:p w:rsidR="00335148" w:rsidRDefault="00335148" w:rsidP="00335148">
      <w:pPr>
        <w:spacing w:after="0" w:line="240" w:lineRule="auto"/>
        <w:ind w:left="1560" w:hanging="1276"/>
        <w:jc w:val="both"/>
        <w:rPr>
          <w:rFonts w:ascii="Times New Roman" w:hAnsi="Times New Roman" w:cs="Times New Roman"/>
          <w:sz w:val="24"/>
          <w:szCs w:val="24"/>
        </w:rPr>
      </w:pPr>
      <w:bookmarkStart w:id="26" w:name="_Hlk220986278"/>
      <w:r w:rsidRPr="002A6F67">
        <w:rPr>
          <w:rFonts w:ascii="Times New Roman" w:hAnsi="Times New Roman" w:cs="Times New Roman"/>
          <w:sz w:val="24"/>
          <w:szCs w:val="24"/>
        </w:rPr>
        <w:t xml:space="preserve">Keterangan: </w:t>
      </w:r>
      <w:bookmarkEnd w:id="26"/>
      <w:r w:rsidRPr="00A65DB2">
        <w:rPr>
          <w:rFonts w:ascii="Times New Roman" w:hAnsi="Times New Roman" w:cs="Times New Roman"/>
          <w:sz w:val="24"/>
          <w:szCs w:val="24"/>
        </w:rPr>
        <w:t xml:space="preserve">Indikasi kandungan bioaktif pestisida: (-) tidak mengandung komponen bioaktif, (+) terbentuknya warna, endapan, cincin, atau busa dengan intensitas kurang jelas, (++) terbentuknya warna, endapan, cincin, atau busa dengan intensitas agak jelas, </w:t>
      </w:r>
      <w:r w:rsidRPr="00A65DB2">
        <w:rPr>
          <w:rFonts w:ascii="Times New Roman" w:hAnsi="Times New Roman" w:cs="Times New Roman"/>
          <w:sz w:val="24"/>
          <w:szCs w:val="24"/>
        </w:rPr>
        <w:lastRenderedPageBreak/>
        <w:t>(+++) terbentuknya warna, endapan, cincin, atau busa dengan intensitas jelas, (++++) terbentuknya warna, endapan, cincin, atau busa dengan intensitas sangat jelas, (+++++) terbentuknya warna, endapan, cincin, atau busa dengan intensitas paling jelas</w:t>
      </w:r>
    </w:p>
    <w:p w:rsidR="00335148" w:rsidRPr="00627B59" w:rsidRDefault="00335148" w:rsidP="00335148">
      <w:pPr>
        <w:pStyle w:val="BABB5"/>
      </w:pPr>
      <w:bookmarkStart w:id="27" w:name="_Toc220995676"/>
      <w:r>
        <w:t>Kesimpulan</w:t>
      </w:r>
      <w:bookmarkEnd w:id="27"/>
    </w:p>
    <w:p w:rsidR="00335148" w:rsidRDefault="00335148" w:rsidP="00335148">
      <w:pPr>
        <w:spacing w:after="0" w:line="360" w:lineRule="auto"/>
        <w:ind w:left="420" w:firstLine="431"/>
        <w:jc w:val="both"/>
        <w:rPr>
          <w:rFonts w:ascii="Times New Roman" w:eastAsia="Times New Roman" w:hAnsi="Times New Roman" w:cs="Times New Roman"/>
          <w:sz w:val="24"/>
          <w:szCs w:val="24"/>
          <w:lang w:val="en-ID"/>
        </w:rPr>
      </w:pPr>
      <w:r w:rsidRPr="00CB2860">
        <w:rPr>
          <w:rFonts w:ascii="Times New Roman" w:eastAsia="Times New Roman" w:hAnsi="Times New Roman" w:cs="Times New Roman"/>
          <w:sz w:val="24"/>
          <w:szCs w:val="24"/>
          <w:lang w:val="en-ID"/>
        </w:rPr>
        <w:t>Berdasarkan penelitian Studi Pendekatan Termal Solven dan Waktu Kontak pada Ekstraksi Bertingkat Komponen Bioaktif Pestisida Vegetasi Bunga Kencana Ungu (</w:t>
      </w:r>
      <w:r w:rsidRPr="00CB2860">
        <w:rPr>
          <w:rFonts w:ascii="Times New Roman" w:eastAsia="Times New Roman" w:hAnsi="Times New Roman" w:cs="Times New Roman"/>
          <w:i/>
          <w:iCs/>
          <w:sz w:val="24"/>
          <w:szCs w:val="24"/>
          <w:lang w:val="en-ID"/>
        </w:rPr>
        <w:t>Ruellia simplex</w:t>
      </w:r>
      <w:r w:rsidRPr="00CB2860">
        <w:rPr>
          <w:rFonts w:ascii="Times New Roman" w:eastAsia="Times New Roman" w:hAnsi="Times New Roman" w:cs="Times New Roman"/>
          <w:sz w:val="24"/>
          <w:szCs w:val="24"/>
          <w:lang w:val="en-ID"/>
        </w:rPr>
        <w:t>) yang telah diuraikan pada bab sebelumnya, maka dapat ditarik kesimpulan sebagai berikut:</w:t>
      </w:r>
    </w:p>
    <w:p w:rsidR="00335148" w:rsidRPr="000D1576" w:rsidRDefault="00335148" w:rsidP="00335148">
      <w:pPr>
        <w:pStyle w:val="ListParagraph"/>
        <w:numPr>
          <w:ilvl w:val="0"/>
          <w:numId w:val="13"/>
        </w:numPr>
        <w:spacing w:after="0" w:line="360" w:lineRule="auto"/>
        <w:jc w:val="both"/>
        <w:rPr>
          <w:rFonts w:ascii="Times New Roman" w:eastAsia="Times New Roman" w:hAnsi="Times New Roman" w:cs="Times New Roman"/>
          <w:sz w:val="24"/>
          <w:szCs w:val="24"/>
          <w:lang w:val="en-ID"/>
        </w:rPr>
      </w:pPr>
      <w:r w:rsidRPr="000D1576">
        <w:rPr>
          <w:rFonts w:ascii="Times New Roman" w:eastAsia="Times New Roman" w:hAnsi="Times New Roman" w:cs="Times New Roman"/>
          <w:sz w:val="24"/>
          <w:szCs w:val="24"/>
          <w:lang w:val="en-ID"/>
        </w:rPr>
        <w:t>Hasil uji fitokimia skrining komponen bioaktif pestisida vegetasi bunga kencana ungu (Ruellia simplex) menunjukkan adanya kandungan senyawa alkaloid, flavonoid, saponin, tanin, terpenoid, dan steroid pada seluruh perlakuan ekstraksi menggunakan pelarut air. Intensitas reaksi warna yang dihasilkan bervariasi antar perlakuan, dengan beberapa kombinasi perlakuan menunjukkan intensitas warna tinggi hingga sangat gelap, yang mengindikasikan kandungan komponen bioaktif pestisida yang relatif tinggi secara kualitatif.</w:t>
      </w:r>
    </w:p>
    <w:p w:rsidR="00335148" w:rsidRPr="00E66D7C" w:rsidRDefault="00335148" w:rsidP="00335148">
      <w:pPr>
        <w:pStyle w:val="ListParagraph"/>
        <w:numPr>
          <w:ilvl w:val="0"/>
          <w:numId w:val="13"/>
        </w:numPr>
        <w:spacing w:after="0" w:line="360" w:lineRule="auto"/>
        <w:jc w:val="both"/>
        <w:rPr>
          <w:rFonts w:ascii="Times New Roman" w:eastAsia="Times New Roman" w:hAnsi="Times New Roman" w:cs="Times New Roman"/>
          <w:sz w:val="24"/>
          <w:szCs w:val="24"/>
          <w:lang w:val="en-ID"/>
        </w:rPr>
      </w:pPr>
      <w:r w:rsidRPr="00E66D7C">
        <w:rPr>
          <w:rFonts w:ascii="Times New Roman" w:eastAsia="Times New Roman" w:hAnsi="Times New Roman" w:cs="Times New Roman"/>
          <w:sz w:val="24"/>
          <w:szCs w:val="24"/>
          <w:lang w:val="en-ID"/>
        </w:rPr>
        <w:t xml:space="preserve">Perlakuan termal solven air dan waktu kontak berpengaruh terhadap </w:t>
      </w:r>
      <w:r w:rsidRPr="00E66D7C">
        <w:rPr>
          <w:rFonts w:ascii="Times New Roman" w:eastAsia="Times New Roman" w:hAnsi="Times New Roman" w:cs="Times New Roman"/>
          <w:sz w:val="24"/>
          <w:szCs w:val="24"/>
          <w:lang w:val="en-ID"/>
        </w:rPr>
        <w:lastRenderedPageBreak/>
        <w:t>rendemen ekstrak vegetasi bunga kencana ungu (</w:t>
      </w:r>
      <w:r w:rsidRPr="00E66D7C">
        <w:rPr>
          <w:rFonts w:ascii="Times New Roman" w:eastAsia="Times New Roman" w:hAnsi="Times New Roman" w:cs="Times New Roman"/>
          <w:i/>
          <w:iCs/>
          <w:sz w:val="24"/>
          <w:szCs w:val="24"/>
          <w:lang w:val="en-ID"/>
        </w:rPr>
        <w:t>Ruellia simplex</w:t>
      </w:r>
      <w:r w:rsidRPr="00E66D7C">
        <w:rPr>
          <w:rFonts w:ascii="Times New Roman" w:eastAsia="Times New Roman" w:hAnsi="Times New Roman" w:cs="Times New Roman"/>
          <w:sz w:val="24"/>
          <w:szCs w:val="24"/>
          <w:lang w:val="en-ID"/>
        </w:rPr>
        <w:t>). Rendemen tertinggi diperoleh pada perlakuan kombinasi T</w:t>
      </w:r>
      <w:r w:rsidRPr="00E66D7C">
        <w:rPr>
          <w:rFonts w:ascii="Times New Roman" w:eastAsia="Times New Roman" w:hAnsi="Times New Roman" w:cs="Times New Roman"/>
          <w:sz w:val="24"/>
          <w:szCs w:val="24"/>
          <w:vertAlign w:val="subscript"/>
          <w:lang w:val="en-ID"/>
        </w:rPr>
        <w:t>2</w:t>
      </w:r>
      <w:r w:rsidRPr="00E66D7C">
        <w:rPr>
          <w:rFonts w:ascii="Times New Roman" w:eastAsia="Times New Roman" w:hAnsi="Times New Roman" w:cs="Times New Roman"/>
          <w:sz w:val="24"/>
          <w:szCs w:val="24"/>
          <w:lang w:val="en-ID"/>
        </w:rPr>
        <w:t>t</w:t>
      </w:r>
      <w:r w:rsidRPr="00E66D7C">
        <w:rPr>
          <w:rFonts w:ascii="Times New Roman" w:eastAsia="Times New Roman" w:hAnsi="Times New Roman" w:cs="Times New Roman"/>
          <w:sz w:val="24"/>
          <w:szCs w:val="24"/>
          <w:vertAlign w:val="subscript"/>
          <w:lang w:val="en-ID"/>
        </w:rPr>
        <w:t>3</w:t>
      </w:r>
      <w:r w:rsidRPr="00E66D7C">
        <w:rPr>
          <w:rFonts w:ascii="Times New Roman" w:eastAsia="Times New Roman" w:hAnsi="Times New Roman" w:cs="Times New Roman"/>
          <w:sz w:val="24"/>
          <w:szCs w:val="24"/>
          <w:lang w:val="en-ID"/>
        </w:rPr>
        <w:t>, yaitu suhu termal solven air 50°C dengan waktu kontak 20 menit, yang menghasilkan rendemen sebesar 14,39%. Sebaliknya, rendemen terendah diperoleh pada perlakuan T</w:t>
      </w:r>
      <w:r w:rsidRPr="00E66D7C">
        <w:rPr>
          <w:rFonts w:ascii="Times New Roman" w:eastAsia="Times New Roman" w:hAnsi="Times New Roman" w:cs="Times New Roman"/>
          <w:sz w:val="24"/>
          <w:szCs w:val="24"/>
          <w:vertAlign w:val="subscript"/>
          <w:lang w:val="en-ID"/>
        </w:rPr>
        <w:t>7</w:t>
      </w:r>
      <w:r w:rsidRPr="00E66D7C">
        <w:rPr>
          <w:rFonts w:ascii="Times New Roman" w:eastAsia="Times New Roman" w:hAnsi="Times New Roman" w:cs="Times New Roman"/>
          <w:sz w:val="24"/>
          <w:szCs w:val="24"/>
          <w:lang w:val="en-ID"/>
        </w:rPr>
        <w:t>t</w:t>
      </w:r>
      <w:r w:rsidRPr="00E66D7C">
        <w:rPr>
          <w:rFonts w:ascii="Times New Roman" w:eastAsia="Times New Roman" w:hAnsi="Times New Roman" w:cs="Times New Roman"/>
          <w:sz w:val="24"/>
          <w:szCs w:val="24"/>
          <w:vertAlign w:val="subscript"/>
          <w:lang w:val="en-ID"/>
        </w:rPr>
        <w:t>1</w:t>
      </w:r>
      <w:r w:rsidRPr="00E66D7C">
        <w:rPr>
          <w:rFonts w:ascii="Times New Roman" w:eastAsia="Times New Roman" w:hAnsi="Times New Roman" w:cs="Times New Roman"/>
          <w:sz w:val="24"/>
          <w:szCs w:val="24"/>
          <w:lang w:val="en-ID"/>
        </w:rPr>
        <w:t>, yaitu suhu 100°C dengan waktu kontak 10 menit, dengan rendemen sebesar 8,66%.</w:t>
      </w:r>
    </w:p>
    <w:p w:rsidR="00335148" w:rsidRDefault="00335148" w:rsidP="00335148">
      <w:pPr>
        <w:pStyle w:val="Heading1"/>
      </w:pPr>
      <w:bookmarkStart w:id="28" w:name="_Toc177882488"/>
      <w:bookmarkStart w:id="29" w:name="_Toc220995678"/>
      <w:r>
        <w:t>DAFTAR PUSTAKA</w:t>
      </w:r>
      <w:bookmarkEnd w:id="28"/>
      <w:bookmarkEnd w:id="29"/>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b/>
          <w:sz w:val="24"/>
          <w:lang w:val="id-ID"/>
        </w:rPr>
        <w:fldChar w:fldCharType="begin" w:fldLock="1"/>
      </w:r>
      <w:r>
        <w:rPr>
          <w:rFonts w:ascii="Times New Roman" w:hAnsi="Times New Roman" w:cs="Times New Roman"/>
          <w:b/>
          <w:sz w:val="24"/>
          <w:lang w:val="id-ID"/>
        </w:rPr>
        <w:instrText xml:space="preserve">ADDIN Mendeley Bibliography CSL_BIBLIOGRAPHY </w:instrText>
      </w:r>
      <w:r>
        <w:rPr>
          <w:rFonts w:ascii="Times New Roman" w:hAnsi="Times New Roman" w:cs="Times New Roman"/>
          <w:b/>
          <w:sz w:val="24"/>
          <w:lang w:val="id-ID"/>
        </w:rPr>
        <w:fldChar w:fldCharType="separate"/>
      </w:r>
      <w:r w:rsidRPr="009B41C8">
        <w:rPr>
          <w:rFonts w:ascii="Times New Roman" w:hAnsi="Times New Roman" w:cs="Times New Roman"/>
          <w:noProof/>
          <w:sz w:val="24"/>
        </w:rPr>
        <w:t xml:space="preserve">Al-Snafi, A.E. 2020. Phenolics and flavonoids contents of medicinal plants, as natural ingredients for many therapeutic purposes-A review. </w:t>
      </w:r>
      <w:r w:rsidRPr="009B41C8">
        <w:rPr>
          <w:rFonts w:ascii="Times New Roman" w:hAnsi="Times New Roman" w:cs="Times New Roman"/>
          <w:i/>
          <w:iCs/>
          <w:noProof/>
          <w:sz w:val="24"/>
        </w:rPr>
        <w:t>IOSR Journal Of Pharmacy</w:t>
      </w:r>
      <w:r w:rsidRPr="009B41C8">
        <w:rPr>
          <w:rFonts w:ascii="Times New Roman" w:hAnsi="Times New Roman" w:cs="Times New Roman"/>
          <w:noProof/>
          <w:sz w:val="24"/>
        </w:rPr>
        <w:t>, 10(J7): 42–81. Tersedia di www.iosrphr.org.</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Alfiyandhini, E.N., Sunarwidhi, A.L., Octora, M. &amp; Mukhlisah, N.R.I. 2024. Phytochemical Screening of Purple Leaf Twig Extract. </w:t>
      </w:r>
      <w:r w:rsidRPr="009B41C8">
        <w:rPr>
          <w:rFonts w:ascii="Times New Roman" w:hAnsi="Times New Roman" w:cs="Times New Roman"/>
          <w:i/>
          <w:iCs/>
          <w:noProof/>
          <w:sz w:val="24"/>
        </w:rPr>
        <w:t>Jurnal Biologi Tropis</w:t>
      </w:r>
      <w:r w:rsidRPr="009B41C8">
        <w:rPr>
          <w:rFonts w:ascii="Times New Roman" w:hAnsi="Times New Roman" w:cs="Times New Roman"/>
          <w:noProof/>
          <w:sz w:val="24"/>
        </w:rPr>
        <w:t>, 24(4): 172–177.</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Alviani, S., Adelia, Fajri, R., Amri, Y. &amp; Amna, A. 2022. Skrining Fitokimia Ekstrak Daun Benalu Kopi (Scurrula Parasitica L.) Dataran Tinggi Gayo. </w:t>
      </w:r>
      <w:r w:rsidRPr="009B41C8">
        <w:rPr>
          <w:rFonts w:ascii="Times New Roman" w:hAnsi="Times New Roman" w:cs="Times New Roman"/>
          <w:i/>
          <w:iCs/>
          <w:noProof/>
          <w:sz w:val="24"/>
        </w:rPr>
        <w:t>QUIMICA: Jurnal Kimia Sains dan Terapan</w:t>
      </w:r>
      <w:r w:rsidRPr="009B41C8">
        <w:rPr>
          <w:rFonts w:ascii="Times New Roman" w:hAnsi="Times New Roman" w:cs="Times New Roman"/>
          <w:noProof/>
          <w:sz w:val="24"/>
        </w:rPr>
        <w:t>, 4(1): 9–14.</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Amalia, R., Yulianto, M.E., Purwantisari, S., Yudanto, Y.A. &amp; Pangestu, I.T. 2020. Ekstraksi Senyawa Bioaktif Theaflavin Teh Oolong (Camellia Sinesis) Dengan Air Sebagai Green Solvent. </w:t>
      </w:r>
      <w:r w:rsidRPr="009B41C8">
        <w:rPr>
          <w:rFonts w:ascii="Times New Roman" w:hAnsi="Times New Roman" w:cs="Times New Roman"/>
          <w:i/>
          <w:iCs/>
          <w:noProof/>
          <w:sz w:val="24"/>
        </w:rPr>
        <w:t>Gema Teknologi</w:t>
      </w:r>
      <w:r w:rsidRPr="009B41C8">
        <w:rPr>
          <w:rFonts w:ascii="Times New Roman" w:hAnsi="Times New Roman" w:cs="Times New Roman"/>
          <w:noProof/>
          <w:sz w:val="24"/>
        </w:rPr>
        <w:t>, 21(1): 16–20.</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Darussalam, R., Benti Etika, S., Kurniawati, D. &amp; Suryani, O. 2024. Pengaruh Waktu Kontak Adsorpsi Metanil Yellow terhadap Ekstrak Flavonoid dari Kulit Kelengkeng (Dimocarpus </w:t>
      </w:r>
      <w:r w:rsidRPr="009B41C8">
        <w:rPr>
          <w:rFonts w:ascii="Times New Roman" w:hAnsi="Times New Roman" w:cs="Times New Roman"/>
          <w:noProof/>
          <w:sz w:val="24"/>
        </w:rPr>
        <w:lastRenderedPageBreak/>
        <w:t xml:space="preserve">longan). </w:t>
      </w:r>
      <w:r w:rsidRPr="009B41C8">
        <w:rPr>
          <w:rFonts w:ascii="Times New Roman" w:hAnsi="Times New Roman" w:cs="Times New Roman"/>
          <w:i/>
          <w:iCs/>
          <w:noProof/>
          <w:sz w:val="24"/>
        </w:rPr>
        <w:t>Jurnal Pendidikan Tambusai</w:t>
      </w:r>
      <w:r w:rsidRPr="009B41C8">
        <w:rPr>
          <w:rFonts w:ascii="Times New Roman" w:hAnsi="Times New Roman" w:cs="Times New Roman"/>
          <w:noProof/>
          <w:sz w:val="24"/>
        </w:rPr>
        <w:t>, 8(2): 19609–19616.</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Effendy, S., Neldi, V. &amp; Ramadhani, P. 2024. Penetapan Kadar Flavonoid Total dan Fenol Total Serta Uji Aktivitas Antioksidan dari Ekstrak Etanol Bunga Rosella (Hibiscus sabdariffa L.). </w:t>
      </w:r>
      <w:r w:rsidRPr="009B41C8">
        <w:rPr>
          <w:rFonts w:ascii="Times New Roman" w:hAnsi="Times New Roman" w:cs="Times New Roman"/>
          <w:i/>
          <w:iCs/>
          <w:noProof/>
          <w:sz w:val="24"/>
        </w:rPr>
        <w:t>Jurnal Farmasi Higea</w:t>
      </w:r>
      <w:r w:rsidRPr="009B41C8">
        <w:rPr>
          <w:rFonts w:ascii="Times New Roman" w:hAnsi="Times New Roman" w:cs="Times New Roman"/>
          <w:noProof/>
          <w:sz w:val="24"/>
        </w:rPr>
        <w:t>, 16(1): 71–79.</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Fauziah, S.M., Sutama, D.K., Nisak, Y.K. &amp; Jannah, F. 2025. Profil Fitokimia Dan Potensi Antioksidan Ekstrak Bunga Dari Beberapa Varietas Tanaman Krisan (Chrysanthemum spp.). 24(September): 445–457.</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Fauziyah, R., Widyasanti, A. &amp; Rosalinda, S. 2022. Perbedaan Metode Ekstraksi terhadap Kadar Sisa Pelarut dan Rendemen Total Ekstrak Bunga Telang (Clitoria ternatea L.). </w:t>
      </w:r>
      <w:r w:rsidRPr="009B41C8">
        <w:rPr>
          <w:rFonts w:ascii="Times New Roman" w:hAnsi="Times New Roman" w:cs="Times New Roman"/>
          <w:i/>
          <w:iCs/>
          <w:noProof/>
          <w:sz w:val="24"/>
        </w:rPr>
        <w:t>Kimia Padjadjaran</w:t>
      </w:r>
      <w:r w:rsidRPr="009B41C8">
        <w:rPr>
          <w:rFonts w:ascii="Times New Roman" w:hAnsi="Times New Roman" w:cs="Times New Roman"/>
          <w:noProof/>
          <w:sz w:val="24"/>
        </w:rPr>
        <w:t>, 1(1): 18–25. Tersedia di https://jurnal.unpad.ac.id/jukimpad.</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Fikayuniar, L. 2022. </w:t>
      </w:r>
      <w:r w:rsidRPr="009B41C8">
        <w:rPr>
          <w:rFonts w:ascii="Times New Roman" w:hAnsi="Times New Roman" w:cs="Times New Roman"/>
          <w:i/>
          <w:iCs/>
          <w:noProof/>
          <w:sz w:val="24"/>
        </w:rPr>
        <w:t>Fitokimia</w:t>
      </w:r>
      <w:r w:rsidRPr="009B41C8">
        <w:rPr>
          <w:rFonts w:ascii="Times New Roman" w:hAnsi="Times New Roman" w:cs="Times New Roman"/>
          <w:noProof/>
          <w:sz w:val="24"/>
        </w:rPr>
        <w:t>. Pekalongan: Penerbit NEM.</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Handarni, D., Putri, S.H. &amp; Tensiska, T. 2020. Skrining Kualitatif Fitokimia Senyawa Antibakteri pada Ekstrak Daun Jambu Biji (Psidiium guajava L.). </w:t>
      </w:r>
      <w:r w:rsidRPr="009B41C8">
        <w:rPr>
          <w:rFonts w:ascii="Times New Roman" w:hAnsi="Times New Roman" w:cs="Times New Roman"/>
          <w:i/>
          <w:iCs/>
          <w:noProof/>
          <w:sz w:val="24"/>
        </w:rPr>
        <w:t>Jurnal Keteknikan Pertanian Tropis dan Biosistem</w:t>
      </w:r>
      <w:r w:rsidRPr="009B41C8">
        <w:rPr>
          <w:rFonts w:ascii="Times New Roman" w:hAnsi="Times New Roman" w:cs="Times New Roman"/>
          <w:noProof/>
          <w:sz w:val="24"/>
        </w:rPr>
        <w:t>, 8(2): 182–188.</w:t>
      </w:r>
    </w:p>
    <w:p w:rsidR="0033514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Hepni, S., Lestari, M.D. &amp; Erika, L. 2021. Purple Ruellia Flower (Ruellia Simplex Wright) Ethanol Extract Lotion as Skin Moisturizer. </w:t>
      </w:r>
      <w:r w:rsidRPr="009B41C8">
        <w:rPr>
          <w:rFonts w:ascii="Times New Roman" w:hAnsi="Times New Roman" w:cs="Times New Roman"/>
          <w:i/>
          <w:iCs/>
          <w:noProof/>
          <w:sz w:val="24"/>
        </w:rPr>
        <w:t>Science Midwifery</w:t>
      </w:r>
      <w:r w:rsidRPr="009B41C8">
        <w:rPr>
          <w:rFonts w:ascii="Times New Roman" w:hAnsi="Times New Roman" w:cs="Times New Roman"/>
          <w:noProof/>
          <w:sz w:val="24"/>
        </w:rPr>
        <w:t>, 10(1): 132–139. Tersedia di www.midwifery.iocspublisher.org.</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Herman, Almeida, M., Devara, R., Bone, M. &amp; Zamruddin, N.M. 2025. Formulasi Sediaan Toner Ekstrak Bunga Telang (Clitoria ternatea) sebagai Antioksidan Kulit. </w:t>
      </w:r>
      <w:r w:rsidRPr="009B41C8">
        <w:rPr>
          <w:rFonts w:ascii="Times New Roman" w:hAnsi="Times New Roman" w:cs="Times New Roman"/>
          <w:i/>
          <w:iCs/>
          <w:noProof/>
          <w:sz w:val="24"/>
        </w:rPr>
        <w:t>Jurnal Mandala Pharmacon Indonesia (JMPI)</w:t>
      </w:r>
      <w:r w:rsidRPr="009B41C8">
        <w:rPr>
          <w:rFonts w:ascii="Times New Roman" w:hAnsi="Times New Roman" w:cs="Times New Roman"/>
          <w:noProof/>
          <w:sz w:val="24"/>
        </w:rPr>
        <w:t>, 11(1): 293–301.</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Irsyam, A.S.D., Mountara, A., Dewi, A.P., Hariri, M.R., Peniwidiyanti, P., Irwanto, R.R. &amp; Anshori, Z. Al 2022. Keberadaan Ruellia simplex </w:t>
      </w:r>
      <w:r w:rsidRPr="009B41C8">
        <w:rPr>
          <w:rFonts w:ascii="Times New Roman" w:hAnsi="Times New Roman" w:cs="Times New Roman"/>
          <w:noProof/>
          <w:sz w:val="24"/>
        </w:rPr>
        <w:lastRenderedPageBreak/>
        <w:t xml:space="preserve">(Acanthaceae) Ternaturalisasi di Pulau Jawa. </w:t>
      </w:r>
      <w:r w:rsidRPr="009B41C8">
        <w:rPr>
          <w:rFonts w:ascii="Times New Roman" w:hAnsi="Times New Roman" w:cs="Times New Roman"/>
          <w:i/>
          <w:iCs/>
          <w:noProof/>
          <w:sz w:val="24"/>
        </w:rPr>
        <w:t>Al-Kauniyah: Jurnal Biologi</w:t>
      </w:r>
      <w:r w:rsidRPr="009B41C8">
        <w:rPr>
          <w:rFonts w:ascii="Times New Roman" w:hAnsi="Times New Roman" w:cs="Times New Roman"/>
          <w:noProof/>
          <w:sz w:val="24"/>
        </w:rPr>
        <w:t>, 15(1): 140–150.</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Jha, A.K. &amp; Sit, N. 2022. Extraction of bioactive compounds from plant materials using combination of various novel methods: A review. </w:t>
      </w:r>
      <w:r w:rsidRPr="009B41C8">
        <w:rPr>
          <w:rFonts w:ascii="Times New Roman" w:hAnsi="Times New Roman" w:cs="Times New Roman"/>
          <w:i/>
          <w:iCs/>
          <w:noProof/>
          <w:sz w:val="24"/>
        </w:rPr>
        <w:t>Trends in Food Science &amp; Technology</w:t>
      </w:r>
      <w:r w:rsidRPr="009B41C8">
        <w:rPr>
          <w:rFonts w:ascii="Times New Roman" w:hAnsi="Times New Roman" w:cs="Times New Roman"/>
          <w:noProof/>
          <w:sz w:val="24"/>
        </w:rPr>
        <w:t>, 119: 579–591.</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Khairunnisa, K., Mardawati, E. &amp; Putri, S.H. 2020. Karakteristik Fitokimia dan Aktivitas Antioksidan Ekstrak Propolis Lebah Trigona Sp. </w:t>
      </w:r>
      <w:r w:rsidRPr="009B41C8">
        <w:rPr>
          <w:rFonts w:ascii="Times New Roman" w:hAnsi="Times New Roman" w:cs="Times New Roman"/>
          <w:i/>
          <w:iCs/>
          <w:noProof/>
          <w:sz w:val="24"/>
        </w:rPr>
        <w:t>Jurnal Industri Pertanian</w:t>
      </w:r>
      <w:r w:rsidRPr="009B41C8">
        <w:rPr>
          <w:rFonts w:ascii="Times New Roman" w:hAnsi="Times New Roman" w:cs="Times New Roman"/>
          <w:noProof/>
          <w:sz w:val="24"/>
        </w:rPr>
        <w:t>, 2(1): 124–129.</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Khan, I., Jan, S.A., Shinwari, Z.K., Ali, M., Khan, Y. &amp; Kumar, T. 2017. Ethnobotany and Medicinal Uses of Folklore Medicinal Plants Belonging to Family Acanthaceae: An Updated Review. </w:t>
      </w:r>
      <w:r w:rsidRPr="009B41C8">
        <w:rPr>
          <w:rFonts w:ascii="Times New Roman" w:hAnsi="Times New Roman" w:cs="Times New Roman"/>
          <w:i/>
          <w:iCs/>
          <w:noProof/>
          <w:sz w:val="24"/>
        </w:rPr>
        <w:t>MOJ Biology and Medicine</w:t>
      </w:r>
      <w:r w:rsidRPr="009B41C8">
        <w:rPr>
          <w:rFonts w:ascii="Times New Roman" w:hAnsi="Times New Roman" w:cs="Times New Roman"/>
          <w:noProof/>
          <w:sz w:val="24"/>
        </w:rPr>
        <w:t>, 1(2): 34–38.</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Kristanti, A.N., Aminah, N.S., Tanjung, M. &amp; Kurniadi, B. 2109. </w:t>
      </w:r>
      <w:r w:rsidRPr="009B41C8">
        <w:rPr>
          <w:rFonts w:ascii="Times New Roman" w:hAnsi="Times New Roman" w:cs="Times New Roman"/>
          <w:i/>
          <w:iCs/>
          <w:noProof/>
          <w:sz w:val="24"/>
        </w:rPr>
        <w:t>Fitokimia</w:t>
      </w:r>
      <w:r w:rsidRPr="009B41C8">
        <w:rPr>
          <w:rFonts w:ascii="Times New Roman" w:hAnsi="Times New Roman" w:cs="Times New Roman"/>
          <w:noProof/>
          <w:sz w:val="24"/>
        </w:rPr>
        <w:t>. Surabaya: Airlangga University Press.</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Malik, N., Nasruddin, Suriana, Harlis, W.O. &amp; Abdullah, S. 2023. SOSIALISASI PEMANFAATAN EKSTRAK BUNGA KENCANA UNGU (Ruellia Tuberosa L) SEBAGAI PEWARNA ALAMI PREPARAT SQUASH AKAR BAWANG MERAH (Allium Cepat L) PADA MAHASISWA JURUSAN BIOLOGI FAKULTAS MIPA UNIVERSITAS HALU OLEO. </w:t>
      </w:r>
      <w:r w:rsidRPr="009B41C8">
        <w:rPr>
          <w:rFonts w:ascii="Times New Roman" w:hAnsi="Times New Roman" w:cs="Times New Roman"/>
          <w:i/>
          <w:iCs/>
          <w:noProof/>
          <w:sz w:val="24"/>
        </w:rPr>
        <w:t>JPIPM: Jurnal Pengembangan Inovasi dan Pembangunan Masyarakat</w:t>
      </w:r>
      <w:r w:rsidRPr="009B41C8">
        <w:rPr>
          <w:rFonts w:ascii="Times New Roman" w:hAnsi="Times New Roman" w:cs="Times New Roman"/>
          <w:noProof/>
          <w:sz w:val="24"/>
        </w:rPr>
        <w:t>, 1(1): 19–27.</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Muawanah, S., Febrina, D. &amp; Sunarti 2023. Identifikasi Senyawa Metabolit Sekunder Pada Hasil Ekstraksi Bertingkat Bunga Telang (Clitoria ternatea L.). </w:t>
      </w:r>
      <w:r w:rsidRPr="009B41C8">
        <w:rPr>
          <w:rFonts w:ascii="Times New Roman" w:hAnsi="Times New Roman" w:cs="Times New Roman"/>
          <w:i/>
          <w:iCs/>
          <w:noProof/>
          <w:sz w:val="24"/>
        </w:rPr>
        <w:t>Pharmacy Genius</w:t>
      </w:r>
      <w:r w:rsidRPr="009B41C8">
        <w:rPr>
          <w:rFonts w:ascii="Times New Roman" w:hAnsi="Times New Roman" w:cs="Times New Roman"/>
          <w:noProof/>
          <w:sz w:val="24"/>
        </w:rPr>
        <w:t>, 02(03): 145–162.</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Mutripah, S. &amp; Badriyah, L. 2024. Pengaruh Perbedaan Suhu Maserasi Terhadap Prosentase Rendemen Ekstrak Temu Kunci (Boesenbergia rotunda L.). </w:t>
      </w:r>
      <w:r w:rsidRPr="009B41C8">
        <w:rPr>
          <w:rFonts w:ascii="Times New Roman" w:hAnsi="Times New Roman" w:cs="Times New Roman"/>
          <w:i/>
          <w:iCs/>
          <w:noProof/>
          <w:sz w:val="24"/>
        </w:rPr>
        <w:lastRenderedPageBreak/>
        <w:t>Jurnal Sintesis</w:t>
      </w:r>
      <w:r w:rsidRPr="009B41C8">
        <w:rPr>
          <w:rFonts w:ascii="Times New Roman" w:hAnsi="Times New Roman" w:cs="Times New Roman"/>
          <w:noProof/>
          <w:sz w:val="24"/>
        </w:rPr>
        <w:t>, 5(1): 51–60.</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Pramesti, R.C.D., Anggreni, A.A.M.D. &amp; Wijaya, I.M.M. 2025. Karakteristik Teh Herbal Bubuk Bunga Wijaya Kusuma (Epiphyllum oxypetalum) Dengan Variasi Suhu Pengeringan. </w:t>
      </w:r>
      <w:r w:rsidRPr="009B41C8">
        <w:rPr>
          <w:rFonts w:ascii="Times New Roman" w:hAnsi="Times New Roman" w:cs="Times New Roman"/>
          <w:i/>
          <w:iCs/>
          <w:noProof/>
          <w:sz w:val="24"/>
        </w:rPr>
        <w:t>Jurnal Rekayasa Dan Manajemen Agroindustri</w:t>
      </w:r>
      <w:r w:rsidRPr="009B41C8">
        <w:rPr>
          <w:rFonts w:ascii="Times New Roman" w:hAnsi="Times New Roman" w:cs="Times New Roman"/>
          <w:noProof/>
          <w:sz w:val="24"/>
        </w:rPr>
        <w:t>, 13(2): 146–156.</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Rifkia, V. &amp; Revina, R. 2023. Pengaruh Variasi Bahan : Pelarut dan Lama Ekstraksi Ultrasonik dari Ekstrak Daun Kelor terhadap Rendemen dan Kadar Total Fenol Penelitian. </w:t>
      </w:r>
      <w:r w:rsidRPr="009B41C8">
        <w:rPr>
          <w:rFonts w:ascii="Times New Roman" w:hAnsi="Times New Roman" w:cs="Times New Roman"/>
          <w:i/>
          <w:iCs/>
          <w:noProof/>
          <w:sz w:val="24"/>
        </w:rPr>
        <w:t>Jurnal Farmasi Indonesia</w:t>
      </w:r>
      <w:r w:rsidRPr="009B41C8">
        <w:rPr>
          <w:rFonts w:ascii="Times New Roman" w:hAnsi="Times New Roman" w:cs="Times New Roman"/>
          <w:noProof/>
          <w:sz w:val="24"/>
        </w:rPr>
        <w:t>, 15(1): 94–100.</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Salsabilla, A., Saputri, G.A.R. &amp; Tutik 2024. Skrining Fitokimia Dan Aktivitas Antioksidan Ekstrak Hidroetanol Bunga Kencana Ungu (Ruellia tuberosa L.). </w:t>
      </w:r>
      <w:r w:rsidRPr="009B41C8">
        <w:rPr>
          <w:rFonts w:ascii="Times New Roman" w:hAnsi="Times New Roman" w:cs="Times New Roman"/>
          <w:i/>
          <w:iCs/>
          <w:noProof/>
          <w:sz w:val="24"/>
        </w:rPr>
        <w:t>Jurnal Analisis Farmasi</w:t>
      </w:r>
      <w:r w:rsidRPr="009B41C8">
        <w:rPr>
          <w:rFonts w:ascii="Times New Roman" w:hAnsi="Times New Roman" w:cs="Times New Roman"/>
          <w:noProof/>
          <w:sz w:val="24"/>
        </w:rPr>
        <w:t>, 9(1): 62–79.</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Sari, A.N., Tazkiya, A. &amp; Mafira, Y. 2020. Ekstrak Air Bunga Kencana Ungu Sebagai Pewarnaan Alternatif Preparat Sediaan Apusan Darah Tepi (SADT). </w:t>
      </w:r>
      <w:r w:rsidRPr="009B41C8">
        <w:rPr>
          <w:rFonts w:ascii="Times New Roman" w:hAnsi="Times New Roman" w:cs="Times New Roman"/>
          <w:i/>
          <w:iCs/>
          <w:noProof/>
          <w:sz w:val="24"/>
        </w:rPr>
        <w:t>Prosiding Seminar Nasional Biotik</w:t>
      </w:r>
      <w:r w:rsidRPr="009B41C8">
        <w:rPr>
          <w:rFonts w:ascii="Times New Roman" w:hAnsi="Times New Roman" w:cs="Times New Roman"/>
          <w:noProof/>
          <w:sz w:val="24"/>
        </w:rPr>
        <w:t>, 1(1): 373–377.</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Tega, Y.R. &amp; Ina, Y.T. 2025. Analisis Kandungan Kimiawi Bagian Daun Dan Bunga Tanaman Kemangi (Ocimum tenuiflorum Linne) Analysis. </w:t>
      </w:r>
      <w:r w:rsidRPr="009B41C8">
        <w:rPr>
          <w:rFonts w:ascii="Times New Roman" w:hAnsi="Times New Roman" w:cs="Times New Roman"/>
          <w:i/>
          <w:iCs/>
          <w:noProof/>
          <w:sz w:val="24"/>
        </w:rPr>
        <w:t>Jurnal Pengolahan Perikanan Tropis (JPPT)</w:t>
      </w:r>
      <w:r w:rsidRPr="009B41C8">
        <w:rPr>
          <w:rFonts w:ascii="Times New Roman" w:hAnsi="Times New Roman" w:cs="Times New Roman"/>
          <w:noProof/>
          <w:sz w:val="24"/>
        </w:rPr>
        <w:t>, 3(1): 229–237.</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Ukwubile, C.A., Nettey, H., Malgwi, T.S. &amp; Menkiti, N.D. 2023. Ruellia simplex C. Wright (Acanthaceae): Antinociceptive, anti-inflammatory, and antidiabetic activities of a novel fatty acid isolated from its leaf extract. </w:t>
      </w:r>
      <w:r w:rsidRPr="009B41C8">
        <w:rPr>
          <w:rFonts w:ascii="Times New Roman" w:hAnsi="Times New Roman" w:cs="Times New Roman"/>
          <w:i/>
          <w:iCs/>
          <w:noProof/>
          <w:sz w:val="24"/>
        </w:rPr>
        <w:t>IJPBP: International Journal of Plant Based Pharmaceuticals</w:t>
      </w:r>
      <w:r w:rsidRPr="009B41C8">
        <w:rPr>
          <w:rFonts w:ascii="Times New Roman" w:hAnsi="Times New Roman" w:cs="Times New Roman"/>
          <w:noProof/>
          <w:sz w:val="24"/>
        </w:rPr>
        <w:t>, 3(1): 32–40.</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Wati, S.S. &amp; Wakhidah, A.Z. 2023. Kencana Ungu (Ruellia tuberosa L.): Botani, Fitokimia Dan Pemanfaatannya Di Indonesia. </w:t>
      </w:r>
      <w:r w:rsidRPr="009B41C8">
        <w:rPr>
          <w:rFonts w:ascii="Times New Roman" w:hAnsi="Times New Roman" w:cs="Times New Roman"/>
          <w:i/>
          <w:iCs/>
          <w:noProof/>
          <w:sz w:val="24"/>
        </w:rPr>
        <w:t>Jurnal Indobiosains</w:t>
      </w:r>
      <w:r w:rsidRPr="009B41C8">
        <w:rPr>
          <w:rFonts w:ascii="Times New Roman" w:hAnsi="Times New Roman" w:cs="Times New Roman"/>
          <w:noProof/>
          <w:sz w:val="24"/>
        </w:rPr>
        <w:t>, 5(1): 33–42.</w:t>
      </w:r>
    </w:p>
    <w:p w:rsidR="00335148" w:rsidRPr="009B41C8" w:rsidRDefault="00335148" w:rsidP="00335148">
      <w:pPr>
        <w:widowControl w:val="0"/>
        <w:autoSpaceDE w:val="0"/>
        <w:autoSpaceDN w:val="0"/>
        <w:adjustRightInd w:val="0"/>
        <w:spacing w:line="240" w:lineRule="auto"/>
        <w:ind w:left="480" w:hanging="480"/>
        <w:jc w:val="both"/>
        <w:rPr>
          <w:rFonts w:ascii="Times New Roman" w:hAnsi="Times New Roman" w:cs="Times New Roman"/>
          <w:noProof/>
          <w:sz w:val="24"/>
        </w:rPr>
      </w:pPr>
      <w:r w:rsidRPr="009B41C8">
        <w:rPr>
          <w:rFonts w:ascii="Times New Roman" w:hAnsi="Times New Roman" w:cs="Times New Roman"/>
          <w:noProof/>
          <w:sz w:val="24"/>
        </w:rPr>
        <w:t xml:space="preserve">Wilson, S.B., Burkhead, A., Adams, C.R. &amp; Freyre, R. 2020. Natural Area Weeds: </w:t>
      </w:r>
      <w:r w:rsidRPr="009B41C8">
        <w:rPr>
          <w:rFonts w:ascii="Times New Roman" w:hAnsi="Times New Roman" w:cs="Times New Roman"/>
          <w:noProof/>
          <w:sz w:val="24"/>
        </w:rPr>
        <w:lastRenderedPageBreak/>
        <w:t xml:space="preserve">Mexican Petunia (Ruellia simplex). </w:t>
      </w:r>
      <w:r w:rsidRPr="009B41C8">
        <w:rPr>
          <w:rFonts w:ascii="Times New Roman" w:hAnsi="Times New Roman" w:cs="Times New Roman"/>
          <w:i/>
          <w:iCs/>
          <w:noProof/>
          <w:sz w:val="24"/>
        </w:rPr>
        <w:t>Jurnal UF Ifa Extensin University of Florida</w:t>
      </w:r>
      <w:r w:rsidRPr="009B41C8">
        <w:rPr>
          <w:rFonts w:ascii="Times New Roman" w:hAnsi="Times New Roman" w:cs="Times New Roman"/>
          <w:noProof/>
          <w:sz w:val="24"/>
        </w:rPr>
        <w:t>, 1–8.</w:t>
      </w:r>
    </w:p>
    <w:p w:rsidR="00335148" w:rsidRPr="00E53CF5" w:rsidRDefault="00335148" w:rsidP="00335148">
      <w:pPr>
        <w:widowControl w:val="0"/>
        <w:autoSpaceDE w:val="0"/>
        <w:autoSpaceDN w:val="0"/>
        <w:adjustRightInd w:val="0"/>
        <w:spacing w:line="240" w:lineRule="auto"/>
        <w:ind w:left="480" w:hanging="480"/>
        <w:jc w:val="both"/>
        <w:rPr>
          <w:rFonts w:ascii="Times New Roman" w:hAnsi="Times New Roman" w:cs="Times New Roman"/>
          <w:b/>
          <w:sz w:val="24"/>
          <w:lang w:val="id-ID"/>
        </w:rPr>
      </w:pPr>
      <w:r>
        <w:rPr>
          <w:rFonts w:ascii="Times New Roman" w:hAnsi="Times New Roman" w:cs="Times New Roman"/>
          <w:b/>
          <w:sz w:val="24"/>
          <w:lang w:val="id-ID"/>
        </w:rPr>
        <w:fldChar w:fldCharType="end"/>
      </w:r>
    </w:p>
    <w:p w:rsidR="001D2479" w:rsidRPr="001D2479" w:rsidRDefault="001D2479" w:rsidP="001D2479">
      <w:pPr>
        <w:rPr>
          <w:b/>
          <w:sz w:val="24"/>
        </w:rPr>
      </w:pPr>
    </w:p>
    <w:sectPr w:rsidR="001D2479" w:rsidRPr="001D2479" w:rsidSect="004A6C0A">
      <w:type w:val="continuous"/>
      <w:pgSz w:w="12240" w:h="15840"/>
      <w:pgMar w:top="567" w:right="1440" w:bottom="993"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C90"/>
    <w:multiLevelType w:val="hybridMultilevel"/>
    <w:tmpl w:val="75C6CD50"/>
    <w:lvl w:ilvl="0" w:tplc="0672C780">
      <w:start w:val="4"/>
      <w:numFmt w:val="upperRoman"/>
      <w:pStyle w:val="Bab4"/>
      <w:lvlText w:val="%1."/>
      <w:lvlJc w:val="righ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0DF471A"/>
    <w:multiLevelType w:val="hybridMultilevel"/>
    <w:tmpl w:val="EF3A06BA"/>
    <w:lvl w:ilvl="0" w:tplc="C0309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32254"/>
    <w:multiLevelType w:val="hybridMultilevel"/>
    <w:tmpl w:val="26D05C9C"/>
    <w:lvl w:ilvl="0" w:tplc="4ECE9AFE">
      <w:start w:val="1"/>
      <w:numFmt w:val="upperLetter"/>
      <w:pStyle w:val="BABB5"/>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33503A89"/>
    <w:multiLevelType w:val="hybridMultilevel"/>
    <w:tmpl w:val="47BAFE4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1952D79"/>
    <w:multiLevelType w:val="hybridMultilevel"/>
    <w:tmpl w:val="833400F8"/>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5">
    <w:nsid w:val="429053DC"/>
    <w:multiLevelType w:val="hybridMultilevel"/>
    <w:tmpl w:val="4DE6C126"/>
    <w:lvl w:ilvl="0" w:tplc="DD104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136C4B"/>
    <w:multiLevelType w:val="hybridMultilevel"/>
    <w:tmpl w:val="3A32FAF0"/>
    <w:lvl w:ilvl="0" w:tplc="000E92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52B357C9"/>
    <w:multiLevelType w:val="hybridMultilevel"/>
    <w:tmpl w:val="FA507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E7D85"/>
    <w:multiLevelType w:val="hybridMultilevel"/>
    <w:tmpl w:val="19FA1270"/>
    <w:lvl w:ilvl="0" w:tplc="42E85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CA73A2"/>
    <w:multiLevelType w:val="hybridMultilevel"/>
    <w:tmpl w:val="83885980"/>
    <w:lvl w:ilvl="0" w:tplc="F4340636">
      <w:start w:val="1"/>
      <w:numFmt w:val="upperLetter"/>
      <w:pStyle w:val="BABB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9724B4"/>
    <w:multiLevelType w:val="hybridMultilevel"/>
    <w:tmpl w:val="F64EB608"/>
    <w:lvl w:ilvl="0" w:tplc="EC0C1440">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AB42A0E"/>
    <w:multiLevelType w:val="hybridMultilevel"/>
    <w:tmpl w:val="A6046968"/>
    <w:lvl w:ilvl="0" w:tplc="7F346B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9"/>
  </w:num>
  <w:num w:numId="2">
    <w:abstractNumId w:val="7"/>
  </w:num>
  <w:num w:numId="3">
    <w:abstractNumId w:val="5"/>
  </w:num>
  <w:num w:numId="4">
    <w:abstractNumId w:val="1"/>
  </w:num>
  <w:num w:numId="5">
    <w:abstractNumId w:val="8"/>
  </w:num>
  <w:num w:numId="6">
    <w:abstractNumId w:val="10"/>
  </w:num>
  <w:num w:numId="7">
    <w:abstractNumId w:val="6"/>
  </w:num>
  <w:num w:numId="8">
    <w:abstractNumId w:val="3"/>
  </w:num>
  <w:num w:numId="9">
    <w:abstractNumId w:val="11"/>
  </w:num>
  <w:num w:numId="10">
    <w:abstractNumId w:val="0"/>
  </w:num>
  <w:num w:numId="11">
    <w:abstractNumId w:val="9"/>
    <w:lvlOverride w:ilvl="0">
      <w:startOverride w:val="1"/>
    </w:lvlOverride>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79"/>
    <w:rsid w:val="001D2479"/>
    <w:rsid w:val="00335148"/>
    <w:rsid w:val="004A6C0A"/>
    <w:rsid w:val="00E0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79"/>
    <w:pPr>
      <w:spacing w:after="160" w:line="259" w:lineRule="auto"/>
    </w:pPr>
  </w:style>
  <w:style w:type="paragraph" w:styleId="Heading1">
    <w:name w:val="heading 1"/>
    <w:basedOn w:val="Normal"/>
    <w:next w:val="Normal"/>
    <w:link w:val="Heading1Char"/>
    <w:uiPriority w:val="9"/>
    <w:qFormat/>
    <w:rsid w:val="00335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351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148"/>
    <w:pPr>
      <w:ind w:left="720"/>
      <w:contextualSpacing/>
    </w:pPr>
  </w:style>
  <w:style w:type="character" w:customStyle="1" w:styleId="ListParagraphChar">
    <w:name w:val="List Paragraph Char"/>
    <w:link w:val="ListParagraph"/>
    <w:uiPriority w:val="34"/>
    <w:rsid w:val="00335148"/>
  </w:style>
  <w:style w:type="paragraph" w:customStyle="1" w:styleId="BABB3">
    <w:name w:val="BABB3"/>
    <w:basedOn w:val="Heading2"/>
    <w:link w:val="BABB3Char"/>
    <w:autoRedefine/>
    <w:qFormat/>
    <w:rsid w:val="00335148"/>
    <w:pPr>
      <w:keepNext w:val="0"/>
      <w:keepLines w:val="0"/>
      <w:numPr>
        <w:numId w:val="1"/>
      </w:numPr>
      <w:spacing w:before="0" w:line="360" w:lineRule="auto"/>
      <w:contextualSpacing/>
      <w:jc w:val="both"/>
    </w:pPr>
    <w:rPr>
      <w:rFonts w:ascii="Times New Roman" w:hAnsi="Times New Roman" w:cs="Times New Roman"/>
      <w:bCs w:val="0"/>
      <w:sz w:val="24"/>
      <w:lang w:val="id-ID"/>
    </w:rPr>
  </w:style>
  <w:style w:type="character" w:customStyle="1" w:styleId="BABB3Char">
    <w:name w:val="BABB3 Char"/>
    <w:basedOn w:val="Heading2Char"/>
    <w:link w:val="BABB3"/>
    <w:rsid w:val="00335148"/>
    <w:rPr>
      <w:rFonts w:ascii="Times New Roman" w:eastAsiaTheme="majorEastAsia" w:hAnsi="Times New Roman" w:cs="Times New Roman"/>
      <w:b/>
      <w:bCs w:val="0"/>
      <w:color w:val="4F81BD" w:themeColor="accent1"/>
      <w:sz w:val="24"/>
      <w:szCs w:val="26"/>
      <w:lang w:val="id-ID"/>
    </w:rPr>
  </w:style>
  <w:style w:type="character" w:customStyle="1" w:styleId="Heading2Char">
    <w:name w:val="Heading 2 Char"/>
    <w:basedOn w:val="DefaultParagraphFont"/>
    <w:link w:val="Heading2"/>
    <w:uiPriority w:val="9"/>
    <w:semiHidden/>
    <w:rsid w:val="0033514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35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48"/>
    <w:rPr>
      <w:rFonts w:ascii="Tahoma" w:hAnsi="Tahoma" w:cs="Tahoma"/>
      <w:sz w:val="16"/>
      <w:szCs w:val="16"/>
    </w:rPr>
  </w:style>
  <w:style w:type="paragraph" w:styleId="Caption">
    <w:name w:val="caption"/>
    <w:basedOn w:val="Normal"/>
    <w:next w:val="Normal"/>
    <w:uiPriority w:val="35"/>
    <w:unhideWhenUsed/>
    <w:qFormat/>
    <w:rsid w:val="00335148"/>
    <w:pPr>
      <w:spacing w:after="200" w:line="240" w:lineRule="auto"/>
    </w:pPr>
    <w:rPr>
      <w:i/>
      <w:iCs/>
      <w:color w:val="1F497D" w:themeColor="text2"/>
      <w:sz w:val="18"/>
      <w:szCs w:val="18"/>
    </w:rPr>
  </w:style>
  <w:style w:type="paragraph" w:customStyle="1" w:styleId="Bab4">
    <w:name w:val="Bab 4"/>
    <w:basedOn w:val="Heading1"/>
    <w:link w:val="Bab4Char"/>
    <w:autoRedefine/>
    <w:qFormat/>
    <w:rsid w:val="00335148"/>
    <w:pPr>
      <w:keepNext w:val="0"/>
      <w:keepLines w:val="0"/>
      <w:numPr>
        <w:numId w:val="10"/>
      </w:numPr>
      <w:spacing w:before="0" w:after="160" w:line="360" w:lineRule="auto"/>
      <w:jc w:val="center"/>
    </w:pPr>
    <w:rPr>
      <w:rFonts w:ascii="Times New Roman" w:hAnsi="Times New Roman" w:cs="Times New Roman"/>
      <w:bCs w:val="0"/>
      <w:sz w:val="24"/>
      <w:lang w:val="id-ID"/>
    </w:rPr>
  </w:style>
  <w:style w:type="character" w:customStyle="1" w:styleId="Bab4Char">
    <w:name w:val="Bab 4 Char"/>
    <w:basedOn w:val="Heading1Char"/>
    <w:link w:val="Bab4"/>
    <w:rsid w:val="00335148"/>
    <w:rPr>
      <w:rFonts w:ascii="Times New Roman" w:eastAsiaTheme="majorEastAsia" w:hAnsi="Times New Roman" w:cs="Times New Roman"/>
      <w:b/>
      <w:bCs w:val="0"/>
      <w:color w:val="365F91" w:themeColor="accent1" w:themeShade="BF"/>
      <w:sz w:val="24"/>
      <w:szCs w:val="28"/>
      <w:lang w:val="id-ID"/>
    </w:rPr>
  </w:style>
  <w:style w:type="paragraph" w:customStyle="1" w:styleId="BABB4">
    <w:name w:val="BABB4"/>
    <w:basedOn w:val="BABB3"/>
    <w:link w:val="BABB4Char"/>
    <w:autoRedefine/>
    <w:qFormat/>
    <w:rsid w:val="00335148"/>
    <w:pPr>
      <w:numPr>
        <w:numId w:val="4"/>
      </w:numPr>
    </w:pPr>
  </w:style>
  <w:style w:type="character" w:customStyle="1" w:styleId="BABB4Char">
    <w:name w:val="BABB4 Char"/>
    <w:basedOn w:val="Heading2Char"/>
    <w:link w:val="BABB4"/>
    <w:rsid w:val="00335148"/>
    <w:rPr>
      <w:rFonts w:ascii="Times New Roman" w:eastAsiaTheme="majorEastAsia" w:hAnsi="Times New Roman" w:cs="Times New Roman"/>
      <w:b/>
      <w:bCs w:val="0"/>
      <w:color w:val="4F81BD" w:themeColor="accent1"/>
      <w:sz w:val="24"/>
      <w:szCs w:val="26"/>
      <w:lang w:val="id-ID"/>
    </w:rPr>
  </w:style>
  <w:style w:type="character" w:customStyle="1" w:styleId="Heading1Char">
    <w:name w:val="Heading 1 Char"/>
    <w:basedOn w:val="DefaultParagraphFont"/>
    <w:link w:val="Heading1"/>
    <w:uiPriority w:val="9"/>
    <w:rsid w:val="00335148"/>
    <w:rPr>
      <w:rFonts w:asciiTheme="majorHAnsi" w:eastAsiaTheme="majorEastAsia" w:hAnsiTheme="majorHAnsi" w:cstheme="majorBidi"/>
      <w:b/>
      <w:bCs/>
      <w:color w:val="365F91" w:themeColor="accent1" w:themeShade="BF"/>
      <w:sz w:val="28"/>
      <w:szCs w:val="28"/>
    </w:rPr>
  </w:style>
  <w:style w:type="paragraph" w:customStyle="1" w:styleId="BABB5">
    <w:name w:val="BABB5"/>
    <w:basedOn w:val="Heading2"/>
    <w:link w:val="BABB5Char"/>
    <w:autoRedefine/>
    <w:qFormat/>
    <w:rsid w:val="00335148"/>
    <w:pPr>
      <w:keepNext w:val="0"/>
      <w:keepLines w:val="0"/>
      <w:numPr>
        <w:numId w:val="12"/>
      </w:numPr>
      <w:spacing w:before="0" w:line="360" w:lineRule="auto"/>
      <w:contextualSpacing/>
      <w:jc w:val="both"/>
    </w:pPr>
    <w:rPr>
      <w:rFonts w:ascii="Times New Roman" w:eastAsia="Times New Roman" w:hAnsi="Times New Roman" w:cs="Times New Roman"/>
      <w:sz w:val="24"/>
      <w:szCs w:val="24"/>
      <w:lang w:val="en-ID"/>
    </w:rPr>
  </w:style>
  <w:style w:type="character" w:customStyle="1" w:styleId="BABB5Char">
    <w:name w:val="BABB5 Char"/>
    <w:basedOn w:val="Heading2Char"/>
    <w:link w:val="BABB5"/>
    <w:rsid w:val="00335148"/>
    <w:rPr>
      <w:rFonts w:ascii="Times New Roman" w:eastAsia="Times New Roman" w:hAnsi="Times New Roman" w:cs="Times New Roman"/>
      <w:b/>
      <w:bCs/>
      <w:color w:val="4F81BD" w:themeColor="accent1"/>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79"/>
    <w:pPr>
      <w:spacing w:after="160" w:line="259" w:lineRule="auto"/>
    </w:pPr>
  </w:style>
  <w:style w:type="paragraph" w:styleId="Heading1">
    <w:name w:val="heading 1"/>
    <w:basedOn w:val="Normal"/>
    <w:next w:val="Normal"/>
    <w:link w:val="Heading1Char"/>
    <w:uiPriority w:val="9"/>
    <w:qFormat/>
    <w:rsid w:val="00335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351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148"/>
    <w:pPr>
      <w:ind w:left="720"/>
      <w:contextualSpacing/>
    </w:pPr>
  </w:style>
  <w:style w:type="character" w:customStyle="1" w:styleId="ListParagraphChar">
    <w:name w:val="List Paragraph Char"/>
    <w:link w:val="ListParagraph"/>
    <w:uiPriority w:val="34"/>
    <w:rsid w:val="00335148"/>
  </w:style>
  <w:style w:type="paragraph" w:customStyle="1" w:styleId="BABB3">
    <w:name w:val="BABB3"/>
    <w:basedOn w:val="Heading2"/>
    <w:link w:val="BABB3Char"/>
    <w:autoRedefine/>
    <w:qFormat/>
    <w:rsid w:val="00335148"/>
    <w:pPr>
      <w:keepNext w:val="0"/>
      <w:keepLines w:val="0"/>
      <w:numPr>
        <w:numId w:val="1"/>
      </w:numPr>
      <w:spacing w:before="0" w:line="360" w:lineRule="auto"/>
      <w:contextualSpacing/>
      <w:jc w:val="both"/>
    </w:pPr>
    <w:rPr>
      <w:rFonts w:ascii="Times New Roman" w:hAnsi="Times New Roman" w:cs="Times New Roman"/>
      <w:bCs w:val="0"/>
      <w:sz w:val="24"/>
      <w:lang w:val="id-ID"/>
    </w:rPr>
  </w:style>
  <w:style w:type="character" w:customStyle="1" w:styleId="BABB3Char">
    <w:name w:val="BABB3 Char"/>
    <w:basedOn w:val="Heading2Char"/>
    <w:link w:val="BABB3"/>
    <w:rsid w:val="00335148"/>
    <w:rPr>
      <w:rFonts w:ascii="Times New Roman" w:eastAsiaTheme="majorEastAsia" w:hAnsi="Times New Roman" w:cs="Times New Roman"/>
      <w:b/>
      <w:bCs w:val="0"/>
      <w:color w:val="4F81BD" w:themeColor="accent1"/>
      <w:sz w:val="24"/>
      <w:szCs w:val="26"/>
      <w:lang w:val="id-ID"/>
    </w:rPr>
  </w:style>
  <w:style w:type="character" w:customStyle="1" w:styleId="Heading2Char">
    <w:name w:val="Heading 2 Char"/>
    <w:basedOn w:val="DefaultParagraphFont"/>
    <w:link w:val="Heading2"/>
    <w:uiPriority w:val="9"/>
    <w:semiHidden/>
    <w:rsid w:val="0033514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35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48"/>
    <w:rPr>
      <w:rFonts w:ascii="Tahoma" w:hAnsi="Tahoma" w:cs="Tahoma"/>
      <w:sz w:val="16"/>
      <w:szCs w:val="16"/>
    </w:rPr>
  </w:style>
  <w:style w:type="paragraph" w:styleId="Caption">
    <w:name w:val="caption"/>
    <w:basedOn w:val="Normal"/>
    <w:next w:val="Normal"/>
    <w:uiPriority w:val="35"/>
    <w:unhideWhenUsed/>
    <w:qFormat/>
    <w:rsid w:val="00335148"/>
    <w:pPr>
      <w:spacing w:after="200" w:line="240" w:lineRule="auto"/>
    </w:pPr>
    <w:rPr>
      <w:i/>
      <w:iCs/>
      <w:color w:val="1F497D" w:themeColor="text2"/>
      <w:sz w:val="18"/>
      <w:szCs w:val="18"/>
    </w:rPr>
  </w:style>
  <w:style w:type="paragraph" w:customStyle="1" w:styleId="Bab4">
    <w:name w:val="Bab 4"/>
    <w:basedOn w:val="Heading1"/>
    <w:link w:val="Bab4Char"/>
    <w:autoRedefine/>
    <w:qFormat/>
    <w:rsid w:val="00335148"/>
    <w:pPr>
      <w:keepNext w:val="0"/>
      <w:keepLines w:val="0"/>
      <w:numPr>
        <w:numId w:val="10"/>
      </w:numPr>
      <w:spacing w:before="0" w:after="160" w:line="360" w:lineRule="auto"/>
      <w:jc w:val="center"/>
    </w:pPr>
    <w:rPr>
      <w:rFonts w:ascii="Times New Roman" w:hAnsi="Times New Roman" w:cs="Times New Roman"/>
      <w:bCs w:val="0"/>
      <w:sz w:val="24"/>
      <w:lang w:val="id-ID"/>
    </w:rPr>
  </w:style>
  <w:style w:type="character" w:customStyle="1" w:styleId="Bab4Char">
    <w:name w:val="Bab 4 Char"/>
    <w:basedOn w:val="Heading1Char"/>
    <w:link w:val="Bab4"/>
    <w:rsid w:val="00335148"/>
    <w:rPr>
      <w:rFonts w:ascii="Times New Roman" w:eastAsiaTheme="majorEastAsia" w:hAnsi="Times New Roman" w:cs="Times New Roman"/>
      <w:b/>
      <w:bCs w:val="0"/>
      <w:color w:val="365F91" w:themeColor="accent1" w:themeShade="BF"/>
      <w:sz w:val="24"/>
      <w:szCs w:val="28"/>
      <w:lang w:val="id-ID"/>
    </w:rPr>
  </w:style>
  <w:style w:type="paragraph" w:customStyle="1" w:styleId="BABB4">
    <w:name w:val="BABB4"/>
    <w:basedOn w:val="BABB3"/>
    <w:link w:val="BABB4Char"/>
    <w:autoRedefine/>
    <w:qFormat/>
    <w:rsid w:val="00335148"/>
    <w:pPr>
      <w:numPr>
        <w:numId w:val="4"/>
      </w:numPr>
    </w:pPr>
  </w:style>
  <w:style w:type="character" w:customStyle="1" w:styleId="BABB4Char">
    <w:name w:val="BABB4 Char"/>
    <w:basedOn w:val="Heading2Char"/>
    <w:link w:val="BABB4"/>
    <w:rsid w:val="00335148"/>
    <w:rPr>
      <w:rFonts w:ascii="Times New Roman" w:eastAsiaTheme="majorEastAsia" w:hAnsi="Times New Roman" w:cs="Times New Roman"/>
      <w:b/>
      <w:bCs w:val="0"/>
      <w:color w:val="4F81BD" w:themeColor="accent1"/>
      <w:sz w:val="24"/>
      <w:szCs w:val="26"/>
      <w:lang w:val="id-ID"/>
    </w:rPr>
  </w:style>
  <w:style w:type="character" w:customStyle="1" w:styleId="Heading1Char">
    <w:name w:val="Heading 1 Char"/>
    <w:basedOn w:val="DefaultParagraphFont"/>
    <w:link w:val="Heading1"/>
    <w:uiPriority w:val="9"/>
    <w:rsid w:val="00335148"/>
    <w:rPr>
      <w:rFonts w:asciiTheme="majorHAnsi" w:eastAsiaTheme="majorEastAsia" w:hAnsiTheme="majorHAnsi" w:cstheme="majorBidi"/>
      <w:b/>
      <w:bCs/>
      <w:color w:val="365F91" w:themeColor="accent1" w:themeShade="BF"/>
      <w:sz w:val="28"/>
      <w:szCs w:val="28"/>
    </w:rPr>
  </w:style>
  <w:style w:type="paragraph" w:customStyle="1" w:styleId="BABB5">
    <w:name w:val="BABB5"/>
    <w:basedOn w:val="Heading2"/>
    <w:link w:val="BABB5Char"/>
    <w:autoRedefine/>
    <w:qFormat/>
    <w:rsid w:val="00335148"/>
    <w:pPr>
      <w:keepNext w:val="0"/>
      <w:keepLines w:val="0"/>
      <w:numPr>
        <w:numId w:val="12"/>
      </w:numPr>
      <w:spacing w:before="0" w:line="360" w:lineRule="auto"/>
      <w:contextualSpacing/>
      <w:jc w:val="both"/>
    </w:pPr>
    <w:rPr>
      <w:rFonts w:ascii="Times New Roman" w:eastAsia="Times New Roman" w:hAnsi="Times New Roman" w:cs="Times New Roman"/>
      <w:sz w:val="24"/>
      <w:szCs w:val="24"/>
      <w:lang w:val="en-ID"/>
    </w:rPr>
  </w:style>
  <w:style w:type="character" w:customStyle="1" w:styleId="BABB5Char">
    <w:name w:val="BABB5 Char"/>
    <w:basedOn w:val="Heading2Char"/>
    <w:link w:val="BABB5"/>
    <w:rsid w:val="00335148"/>
    <w:rPr>
      <w:rFonts w:ascii="Times New Roman" w:eastAsia="Times New Roman" w:hAnsi="Times New Roman" w:cs="Times New Roman"/>
      <w:b/>
      <w:bCs/>
      <w:color w:val="4F81BD" w:themeColor="accent1"/>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8422</Words>
  <Characters>48006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dc:creator>
  <cp:lastModifiedBy>ENDANG</cp:lastModifiedBy>
  <cp:revision>1</cp:revision>
  <dcterms:created xsi:type="dcterms:W3CDTF">2026-02-20T09:30:00Z</dcterms:created>
  <dcterms:modified xsi:type="dcterms:W3CDTF">2026-02-20T10:02:00Z</dcterms:modified>
</cp:coreProperties>
</file>